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BA273" w14:textId="77777777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2A3D52A" w14:textId="77777777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88"/>
      </w:tblGrid>
      <w:tr w:rsidR="0069429A" w:rsidRPr="007426BD" w14:paraId="0C8A8770" w14:textId="77777777" w:rsidTr="0003713D">
        <w:tc>
          <w:tcPr>
            <w:tcW w:w="4390" w:type="dxa"/>
          </w:tcPr>
          <w:p w14:paraId="42359FB9" w14:textId="77777777" w:rsidR="00FA71BD" w:rsidRPr="007426BD" w:rsidRDefault="00FA71BD" w:rsidP="001B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417" w:type="dxa"/>
          </w:tcPr>
          <w:p w14:paraId="1E3D5287" w14:textId="77777777" w:rsidR="00FA71BD" w:rsidRPr="007426BD" w:rsidRDefault="00FA71BD" w:rsidP="001B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14:paraId="3193C21C" w14:textId="67357412" w:rsidR="00FA71BD" w:rsidRPr="007426BD" w:rsidRDefault="00FA71BD" w:rsidP="001B55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B63CC3"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69429A" w:rsidRPr="007426BD" w14:paraId="2126E829" w14:textId="77777777" w:rsidTr="0003713D">
        <w:trPr>
          <w:trHeight w:val="768"/>
        </w:trPr>
        <w:tc>
          <w:tcPr>
            <w:tcW w:w="4390" w:type="dxa"/>
          </w:tcPr>
          <w:p w14:paraId="397A904E" w14:textId="77777777" w:rsidR="00FA71BD" w:rsidRPr="007426BD" w:rsidRDefault="00FA71BD" w:rsidP="001B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FED827" w14:textId="77777777" w:rsidR="00FA71BD" w:rsidRPr="007426BD" w:rsidRDefault="00FA71BD" w:rsidP="001B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14:paraId="24B72583" w14:textId="77777777" w:rsidR="00FA71BD" w:rsidRPr="007426BD" w:rsidRDefault="00FA71BD" w:rsidP="001B55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A71BD" w:rsidRPr="007426BD" w14:paraId="752BA278" w14:textId="77777777" w:rsidTr="0003713D">
        <w:trPr>
          <w:trHeight w:val="407"/>
        </w:trPr>
        <w:tc>
          <w:tcPr>
            <w:tcW w:w="4390" w:type="dxa"/>
          </w:tcPr>
          <w:p w14:paraId="6CA53100" w14:textId="77777777" w:rsidR="00FA71BD" w:rsidRPr="007426BD" w:rsidRDefault="00FA71BD" w:rsidP="001B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55D17A" w14:textId="77777777" w:rsidR="00FA71BD" w:rsidRPr="007426BD" w:rsidRDefault="00FA71BD" w:rsidP="001B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14:paraId="2F51EE31" w14:textId="7F4EB01A" w:rsidR="004703E5" w:rsidRPr="007426BD" w:rsidRDefault="00FA71BD" w:rsidP="00E8615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7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7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 </w:t>
            </w: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9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2604B92D" w14:textId="77777777" w:rsidR="00FA71BD" w:rsidRPr="007426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0B643" w14:textId="77777777" w:rsidR="00FA71BD" w:rsidRPr="007426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CE3AF" w14:textId="77777777" w:rsidR="00FA71BD" w:rsidRPr="007426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D78505" w14:textId="77777777" w:rsidR="00FA71BD" w:rsidRPr="007426BD" w:rsidRDefault="00FA71BD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C934BB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0C3CE302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D8A63" w14:textId="4C12B674" w:rsidR="0092376F" w:rsidRDefault="0092376F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E6CB7" w14:textId="77777777" w:rsidR="0092376F" w:rsidRPr="007426BD" w:rsidRDefault="0092376F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98B3F" w14:textId="77777777" w:rsidR="00A216C4" w:rsidRDefault="00A216C4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3" w:name="_Hlk105055165"/>
      <w:r w:rsidRPr="00A21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программа </w:t>
      </w:r>
    </w:p>
    <w:p w14:paraId="6394DE90" w14:textId="081FCC77" w:rsidR="00A216C4" w:rsidRDefault="00A216C4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1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повышения квалификации</w:t>
      </w:r>
    </w:p>
    <w:p w14:paraId="46F3A186" w14:textId="5F59B6ED" w:rsidR="00A216C4" w:rsidRDefault="00A216C4" w:rsidP="003D78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1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244E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Преподаватель</w:t>
      </w:r>
      <w:r w:rsidRPr="00A21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D7839" w:rsidRPr="003D78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обучению приемам оказания первой помощи</w:t>
      </w:r>
      <w:r w:rsidRPr="00A21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bookmarkEnd w:id="3"/>
    <w:p w14:paraId="1856C0A9" w14:textId="77777777" w:rsidR="00A216C4" w:rsidRDefault="00A216C4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7DAF78" w14:textId="77777777" w:rsidR="003959BD" w:rsidRPr="007426BD" w:rsidRDefault="003959BD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7426BD" w:rsidRDefault="003959BD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0FCB7B1E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ED949" w14:textId="1168CC94" w:rsidR="003D7839" w:rsidRDefault="003D783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D1238" w14:textId="6530E0FB" w:rsidR="003D7839" w:rsidRDefault="003D783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3FA17" w14:textId="280E1654" w:rsidR="003D7839" w:rsidRDefault="003D783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B636A" w14:textId="77777777" w:rsidR="003D7839" w:rsidRPr="007426BD" w:rsidRDefault="003D783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5AAE0" w14:textId="50893DD9" w:rsidR="00203B40" w:rsidRPr="007426BD" w:rsidRDefault="00203B40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68C04" w14:textId="48065BA8" w:rsidR="00203B40" w:rsidRPr="007426BD" w:rsidRDefault="00203B40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70C94" w14:textId="77777777" w:rsidR="00203B40" w:rsidRPr="007426BD" w:rsidRDefault="00203B40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4D66E56A" w:rsidR="003959BD" w:rsidRPr="007426BD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7426BD" w:rsidSect="00A45C13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 202</w:t>
      </w:r>
      <w:r w:rsidR="00D940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FC91913" w14:textId="77777777" w:rsidR="00FA71BD" w:rsidRPr="007426B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0D3A5F4" w14:textId="77777777" w:rsidR="00FA71BD" w:rsidRPr="007426B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69429A" w:rsidRPr="007426BD" w14:paraId="08855255" w14:textId="77777777" w:rsidTr="0092376F">
        <w:tc>
          <w:tcPr>
            <w:tcW w:w="8642" w:type="dxa"/>
            <w:hideMark/>
          </w:tcPr>
          <w:p w14:paraId="52923005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D491A5D" w14:textId="29D5C9A1" w:rsidR="00FA71BD" w:rsidRPr="007426BD" w:rsidRDefault="001D2681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69429A" w:rsidRPr="007426BD" w14:paraId="68F749AB" w14:textId="77777777" w:rsidTr="0092376F">
        <w:tc>
          <w:tcPr>
            <w:tcW w:w="8642" w:type="dxa"/>
            <w:hideMark/>
          </w:tcPr>
          <w:p w14:paraId="4C764521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046D8C7" w14:textId="09A4E794" w:rsidR="00FA71BD" w:rsidRPr="007426BD" w:rsidRDefault="001D2681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9429A" w:rsidRPr="007426BD" w14:paraId="4B9A7600" w14:textId="77777777" w:rsidTr="0092376F">
        <w:tc>
          <w:tcPr>
            <w:tcW w:w="8642" w:type="dxa"/>
            <w:hideMark/>
          </w:tcPr>
          <w:p w14:paraId="71D21D3A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4B840CB" w14:textId="0FF1F97A" w:rsidR="00FA71BD" w:rsidRPr="007426BD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9429A" w:rsidRPr="007426BD" w14:paraId="7D2FDD6D" w14:textId="77777777" w:rsidTr="0092376F">
        <w:tc>
          <w:tcPr>
            <w:tcW w:w="8642" w:type="dxa"/>
            <w:hideMark/>
          </w:tcPr>
          <w:p w14:paraId="7FADB80F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67B2464" w14:textId="00E1A3E1" w:rsidR="00FA71BD" w:rsidRPr="007426BD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552A78" w:rsidRPr="007426BD" w14:paraId="7C2FD114" w14:textId="77777777" w:rsidTr="0092376F">
        <w:tc>
          <w:tcPr>
            <w:tcW w:w="8642" w:type="dxa"/>
          </w:tcPr>
          <w:p w14:paraId="46F3EF17" w14:textId="41DCABEC" w:rsidR="00552A78" w:rsidRPr="007426BD" w:rsidRDefault="00552A78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172832C1" w14:textId="41095887" w:rsidR="00552A78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69429A" w:rsidRPr="007426BD" w14:paraId="04533C31" w14:textId="77777777" w:rsidTr="0092376F">
        <w:tc>
          <w:tcPr>
            <w:tcW w:w="8642" w:type="dxa"/>
            <w:hideMark/>
          </w:tcPr>
          <w:p w14:paraId="17BAC414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300E4B7" w14:textId="161917B8" w:rsidR="00FA71BD" w:rsidRPr="007426BD" w:rsidRDefault="00D9400B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3375AB" w:rsidRPr="007426BD" w14:paraId="09E83D7B" w14:textId="77777777" w:rsidTr="0092376F">
        <w:tc>
          <w:tcPr>
            <w:tcW w:w="8642" w:type="dxa"/>
          </w:tcPr>
          <w:p w14:paraId="45EAD4BE" w14:textId="652CE67B" w:rsidR="003375AB" w:rsidRPr="007426BD" w:rsidRDefault="003375AB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</w:t>
            </w:r>
            <w:r w:rsidR="00552A78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986" w:type="dxa"/>
          </w:tcPr>
          <w:p w14:paraId="5CF04DDF" w14:textId="7C2B7431" w:rsidR="003375AB" w:rsidRDefault="003375AB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9400B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69429A" w:rsidRPr="007426BD" w14:paraId="3AF6C30D" w14:textId="77777777" w:rsidTr="0092376F">
        <w:tc>
          <w:tcPr>
            <w:tcW w:w="8642" w:type="dxa"/>
            <w:hideMark/>
          </w:tcPr>
          <w:p w14:paraId="724C5CA1" w14:textId="77E792DD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</w:t>
            </w:r>
            <w:r w:rsidR="00D92635" w:rsidRPr="007426BD">
              <w:rPr>
                <w:rFonts w:ascii="Times New Roman" w:hAnsi="Times New Roman"/>
                <w:bCs/>
                <w:sz w:val="28"/>
                <w:szCs w:val="28"/>
              </w:rPr>
              <w:t xml:space="preserve"> разделов, </w:t>
            </w: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тем …</w:t>
            </w:r>
            <w:r w:rsidR="0092376F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0D7271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  <w:proofErr w:type="gramEnd"/>
            <w:r w:rsidR="000D727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68A83FF" w14:textId="120FC90C" w:rsidR="00FA71BD" w:rsidRPr="007426BD" w:rsidRDefault="003375AB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9400B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2D3597" w:rsidRPr="007426BD" w14:paraId="3651EA95" w14:textId="77777777" w:rsidTr="0092376F">
        <w:tc>
          <w:tcPr>
            <w:tcW w:w="8642" w:type="dxa"/>
          </w:tcPr>
          <w:p w14:paraId="59697D44" w14:textId="2E529498" w:rsidR="002D3597" w:rsidRPr="007426BD" w:rsidRDefault="002D3597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 xml:space="preserve">Проверка знания требований охраны труда </w:t>
            </w:r>
            <w:r w:rsidR="0092376F">
              <w:rPr>
                <w:rFonts w:ascii="Times New Roman" w:hAnsi="Times New Roman"/>
                <w:bCs/>
                <w:sz w:val="28"/>
                <w:szCs w:val="28"/>
              </w:rPr>
              <w:t xml:space="preserve">по вопросам оказания первой помощи пострадавшим </w:t>
            </w: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…………………………</w:t>
            </w:r>
            <w:r w:rsidR="0092376F">
              <w:rPr>
                <w:rFonts w:ascii="Times New Roman" w:hAnsi="Times New Roman"/>
                <w:bCs/>
                <w:sz w:val="28"/>
                <w:szCs w:val="28"/>
              </w:rPr>
              <w:t>………</w:t>
            </w:r>
            <w:proofErr w:type="gramStart"/>
            <w:r w:rsidR="0092376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86" w:type="dxa"/>
          </w:tcPr>
          <w:p w14:paraId="02E1238C" w14:textId="77777777" w:rsidR="0092376F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F7750B" w14:textId="62E3F99C" w:rsidR="002D3597" w:rsidRPr="007426BD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9400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69429A" w:rsidRPr="007426BD" w14:paraId="1D5D857E" w14:textId="77777777" w:rsidTr="0092376F">
        <w:tc>
          <w:tcPr>
            <w:tcW w:w="8642" w:type="dxa"/>
            <w:hideMark/>
          </w:tcPr>
          <w:p w14:paraId="27A5957A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1664354D" w14:textId="1767C757" w:rsidR="00FA71BD" w:rsidRPr="007426BD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9400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69429A" w:rsidRPr="007426BD" w14:paraId="4698FEE8" w14:textId="77777777" w:rsidTr="0092376F">
        <w:tc>
          <w:tcPr>
            <w:tcW w:w="8642" w:type="dxa"/>
            <w:hideMark/>
          </w:tcPr>
          <w:p w14:paraId="27D7074B" w14:textId="6A8984D8" w:rsidR="00FA71BD" w:rsidRPr="007426BD" w:rsidRDefault="00223CBE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Учебно-м</w:t>
            </w:r>
            <w:r w:rsidR="00FA71BD" w:rsidRPr="007426BD">
              <w:rPr>
                <w:rFonts w:ascii="Times New Roman" w:hAnsi="Times New Roman"/>
                <w:bCs/>
                <w:sz w:val="28"/>
                <w:szCs w:val="28"/>
              </w:rPr>
              <w:t>етодические материалы …………………………………</w:t>
            </w: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  <w:r w:rsidR="00FA71BD" w:rsidRPr="007426BD">
              <w:rPr>
                <w:rFonts w:ascii="Times New Roman" w:hAnsi="Times New Roman"/>
                <w:bCs/>
                <w:sz w:val="28"/>
                <w:szCs w:val="28"/>
              </w:rPr>
              <w:t>…...</w:t>
            </w:r>
          </w:p>
        </w:tc>
        <w:tc>
          <w:tcPr>
            <w:tcW w:w="986" w:type="dxa"/>
          </w:tcPr>
          <w:p w14:paraId="7F3F9DE3" w14:textId="3C9EA225" w:rsidR="00FA71BD" w:rsidRPr="007426BD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9400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D2681" w:rsidRPr="007426BD" w14:paraId="649C33ED" w14:textId="77777777" w:rsidTr="0092376F">
        <w:tc>
          <w:tcPr>
            <w:tcW w:w="8642" w:type="dxa"/>
            <w:hideMark/>
          </w:tcPr>
          <w:p w14:paraId="7677E46B" w14:textId="77777777" w:rsidR="00FA71BD" w:rsidRPr="007426BD" w:rsidRDefault="00FA71BD" w:rsidP="001B5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7082CA6A" w14:textId="41F0E78D" w:rsidR="00FA71BD" w:rsidRPr="007426BD" w:rsidRDefault="0092376F" w:rsidP="001B556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9400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</w:tbl>
    <w:p w14:paraId="5780E8D5" w14:textId="77777777" w:rsidR="00FA71BD" w:rsidRPr="007426B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5B5785D2" w14:textId="75582517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3ECD9" w14:textId="32F226A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0EC1F578" w14:textId="41F2A86D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44168" w14:textId="10BDE42A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6C745" w14:textId="33777BC2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8537" w14:textId="12AA4A4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F46BA" w14:textId="5B79205D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B84F9" w14:textId="1089219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A9596" w14:textId="17A9A5BD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7FC14" w14:textId="7E9E82D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EBB24" w14:textId="2A2E14BE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E8D7F" w14:textId="28E71E2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750F" w14:textId="2C46AC9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73B00" w14:textId="637F404C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28086" w14:textId="5D995125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AE8AF" w14:textId="4C4D5F2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87CB6" w14:textId="2AE543A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07ECF" w14:textId="68EDA6AF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07F77" w14:textId="79C69D51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E2942" w14:textId="0FD1A25F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EBE5F" w14:textId="7FEA34A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D08A" w14:textId="15DA261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2E4D0" w14:textId="3D40F7D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021AA" w14:textId="68C8193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C8ED3" w14:textId="48802844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59CF4" w14:textId="68C5D78C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EB14B7" w14:textId="77777777" w:rsidR="002D3597" w:rsidRPr="007426BD" w:rsidRDefault="002D3597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B9E4" w14:textId="2887F05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3F458D3B" w:rsidR="001A6268" w:rsidRPr="007426BD" w:rsidRDefault="001A626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6A47EE51" w14:textId="77777777" w:rsidR="002D3597" w:rsidRPr="007426BD" w:rsidRDefault="002D3597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C27672" w14:textId="43CC61DB" w:rsidR="00005A1F" w:rsidRDefault="00A216C4" w:rsidP="00A2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73404122"/>
      <w:bookmarkStart w:id="7" w:name="_Hlk107905953"/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профессиональная программа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8" w:name="_GoBack"/>
      <w:r w:rsidR="0024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839"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приемам оказания первой помощи</w:t>
      </w:r>
      <w:bookmarkEnd w:id="8"/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 w:rsid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A1F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</w:t>
      </w:r>
      <w:r w:rsidR="00D13A1B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005A1F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документов:</w:t>
      </w:r>
    </w:p>
    <w:p w14:paraId="78C5508B" w14:textId="5A6F5A47" w:rsidR="00A216C4" w:rsidRPr="00A216C4" w:rsidRDefault="00A216C4" w:rsidP="00A2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7BC3C367" w14:textId="362AD833" w:rsidR="00A216C4" w:rsidRPr="007426BD" w:rsidRDefault="00A216C4" w:rsidP="00A2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="00D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01.07. 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49782088" w14:textId="77777777" w:rsidR="00D9400B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99364342"/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 РФ»;</w:t>
      </w:r>
    </w:p>
    <w:p w14:paraId="2084DFD1" w14:textId="77777777" w:rsidR="00D9400B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323-ФЗ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Российской Федерации»;</w:t>
      </w:r>
    </w:p>
    <w:p w14:paraId="248B29AC" w14:textId="4D8D239F" w:rsidR="00D9400B" w:rsidRPr="00136BFF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F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24 декабря 2021 года № 2464 «О порядке обучения по охране труда и проверки знания требований охраны труда»;</w:t>
      </w:r>
    </w:p>
    <w:p w14:paraId="09CA6FAC" w14:textId="77777777" w:rsidR="00D9400B" w:rsidRDefault="00D9400B" w:rsidP="00D9400B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bookmarkStart w:id="10" w:name="_Hlk173401352"/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136BF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136BF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Минздравсоцразвития РФ </w:t>
      </w:r>
      <w:r w:rsidRPr="00B302C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от 3 мая 2024 года № 220н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</w:t>
      </w:r>
      <w:r w:rsidRPr="00B302C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Порядка оказания первой помощи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».</w:t>
      </w:r>
    </w:p>
    <w:bookmarkEnd w:id="10"/>
    <w:p w14:paraId="2C99A765" w14:textId="79F297A2" w:rsidR="003D7839" w:rsidRDefault="003D7839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заболеваниях, угрожающих их жизни и здоровью.</w:t>
      </w:r>
    </w:p>
    <w:p w14:paraId="5AEF1589" w14:textId="215991FB" w:rsidR="003D7839" w:rsidRPr="003D7839" w:rsidRDefault="003D7839" w:rsidP="003D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D7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 обучающихся следующих ключевых компетенций:</w:t>
      </w:r>
    </w:p>
    <w:p w14:paraId="211A0994" w14:textId="04420FF2" w:rsidR="003D7839" w:rsidRPr="003D7839" w:rsidRDefault="003D7839" w:rsidP="003D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выявлять состояния, при которых оказывается первая помощь;</w:t>
      </w:r>
    </w:p>
    <w:p w14:paraId="0F1E68E4" w14:textId="77777777" w:rsidR="003D7839" w:rsidRDefault="003D7839" w:rsidP="003D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выполнять мероприятия по оказанию первой помощи.</w:t>
      </w:r>
    </w:p>
    <w:p w14:paraId="62B0813C" w14:textId="756A6E82" w:rsidR="00E8615D" w:rsidRDefault="00E8615D" w:rsidP="003D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55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заключаются в том, чтобы сформировать у </w:t>
      </w:r>
      <w:r w:rsid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теоретические знания и практические навыки для правильного и своевременного </w:t>
      </w:r>
      <w:r w:rsid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первой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9"/>
    <w:p w14:paraId="3CE3FEA9" w14:textId="78D41456" w:rsidR="00F54503" w:rsidRDefault="00DA3E10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E1445E"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839"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приемам оказания первой помощи</w:t>
      </w:r>
      <w:r w:rsid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слушатель)</w:t>
      </w:r>
      <w:r w:rsidR="00462DAE"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проходит обучение </w:t>
      </w:r>
      <w:r w:rsidR="003D7839"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оказанию первой помощи пострадавшим </w:t>
      </w:r>
      <w:r w:rsidR="00E1445E"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или у индивидуального предпринимателя, оказывающих услуги по проведению обучения оказанию первой помощи пострадавшим</w:t>
      </w:r>
      <w:r w:rsid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7"/>
    <w:p w14:paraId="420D4857" w14:textId="475B78FB" w:rsidR="00E8615D" w:rsidRDefault="00E8615D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представляет собой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C39BDA" w14:textId="77777777" w:rsidR="0016112D" w:rsidRDefault="0016112D" w:rsidP="00161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11C25E1B" w14:textId="02E46C87" w:rsidR="003D7839" w:rsidRDefault="0016112D" w:rsidP="00161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</w:t>
      </w:r>
      <w:bookmarkStart w:id="11" w:name="_Hlk101519059"/>
      <w:r w:rsidR="003D7839" w:rsidRPr="003D7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раскрывает последовательность изучения тем, а также распределение учебных часов по темам.</w:t>
      </w:r>
    </w:p>
    <w:p w14:paraId="3AA18E3D" w14:textId="51A067FE" w:rsidR="0016112D" w:rsidRDefault="0016112D" w:rsidP="00161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1"/>
    <w:p w14:paraId="4014725D" w14:textId="39C727AD" w:rsidR="007D3D26" w:rsidRPr="007426BD" w:rsidRDefault="007D3D26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содержит информацию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темах обучения, практических занятиях, формах обучения, формах проведения проверки знания требований охраны труда</w:t>
      </w:r>
      <w:r w:rsidR="00E94862" w:rsidRPr="00E94862">
        <w:t xml:space="preserve"> </w:t>
      </w:r>
      <w:r w:rsidR="00E94862" w:rsidRPr="00E94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оказания первой помощи пострадавшим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78CC9BC4" w14:textId="77777777" w:rsidR="002614FE" w:rsidRPr="007426BD" w:rsidRDefault="007D3D26" w:rsidP="007D3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07906053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D2BDF5D" w14:textId="041148EF" w:rsidR="002614FE" w:rsidRPr="007426BD" w:rsidRDefault="00CE3262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очная, с отрывом от производства, в том числе дистанционная посредством средств видео- и аудио-связи, </w:t>
      </w:r>
      <w:r w:rsidR="00B72179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интернет-конференций, вебинаров, 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B72179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видеоконференций с использованием системы дистанционного обучения</w:t>
      </w:r>
      <w:r w:rsidR="002614FE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205AA0" w14:textId="3261D738" w:rsidR="007D3D26" w:rsidRDefault="00CE3262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очно-заочная. </w:t>
      </w:r>
    </w:p>
    <w:p w14:paraId="697AC7A7" w14:textId="41ECEA7A" w:rsidR="00556A74" w:rsidRPr="00556A74" w:rsidRDefault="00556A74" w:rsidP="00556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слушателя,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плану.</w:t>
      </w:r>
    </w:p>
    <w:p w14:paraId="6E8A4B05" w14:textId="264A48E1" w:rsidR="00556A74" w:rsidRPr="007426BD" w:rsidRDefault="00556A74" w:rsidP="00556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6B741FD7" w14:textId="06202A89" w:rsidR="007D3D26" w:rsidRPr="007426BD" w:rsidRDefault="007D3D26" w:rsidP="00556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курса проводится проверка знаний </w:t>
      </w:r>
      <w:r w:rsidR="005A0FB6"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труда по вопросам оказания первой помощи пострадавшим</w:t>
      </w:r>
      <w:r w:rsidR="00556A74"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слушателям, успешно её прошедшим, выдаются удостоверения</w:t>
      </w:r>
      <w:r w:rsidR="00E8615D"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повышении квалификации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образца.</w:t>
      </w:r>
    </w:p>
    <w:p w14:paraId="60F674F0" w14:textId="300AA00E" w:rsidR="007D3D26" w:rsidRPr="007426BD" w:rsidRDefault="007D3D26" w:rsidP="007D3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проверки знани</w:t>
      </w:r>
      <w:r w:rsidR="005A0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0FB6" w:rsidRPr="005A0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требований охраны труда по вопросам оказания первой помощи пострадавшим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тестирование.  Тестовые задания по всем изученным темам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5DFA47EF" w14:textId="4095EA1F" w:rsidR="007D3D26" w:rsidRPr="000E0291" w:rsidRDefault="007D3D26" w:rsidP="007D3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содержит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темах обучения; практических занятиях; о количестве часов, отведенных на изучение каждой темы, </w:t>
      </w:r>
      <w:r w:rsidRPr="000E02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занятий и на проверку знани</w:t>
      </w:r>
      <w:r w:rsid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FB6"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труда по вопросам оказания первой помощи пострадавшим.</w:t>
      </w:r>
    </w:p>
    <w:bookmarkEnd w:id="12"/>
    <w:p w14:paraId="6AC7A7E6" w14:textId="125E3E24" w:rsidR="005A0FB6" w:rsidRDefault="005A0FB6" w:rsidP="00E5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практические занятия по формированию умений и навыков оказания первой помощи пострадавшим в объеме не менее 50 процентов 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общего количества учебных часов. Практические занятия проводятся с применением технических средств обучения и наглядных пособий. </w:t>
      </w:r>
    </w:p>
    <w:p w14:paraId="7780E1B8" w14:textId="69DFBE3C" w:rsidR="00F54503" w:rsidRPr="007426BD" w:rsidRDefault="000E2AD4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освоения </w:t>
      </w:r>
      <w:r w:rsidR="0055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E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</w:t>
      </w:r>
      <w:r w:rsidRP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 w:rsidR="003D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4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161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включает теоретическое, практическое обучение и проверку знаний </w:t>
      </w:r>
      <w:r w:rsidR="005A0FB6" w:rsidRPr="005A0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охраны труда по вопросам оказания первой помощи пострадавшим.</w:t>
      </w:r>
    </w:p>
    <w:p w14:paraId="594E4BC1" w14:textId="552CFE58" w:rsidR="005A4E96" w:rsidRPr="00E94862" w:rsidRDefault="005A4E96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</w:t>
      </w:r>
      <w:r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планового обучения </w:t>
      </w:r>
      <w:r w:rsidR="000E0291"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данной Программе</w:t>
      </w:r>
      <w:r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реже одного раза в 3 года.</w:t>
      </w:r>
    </w:p>
    <w:p w14:paraId="235DE426" w14:textId="1FD73C82" w:rsidR="002614FE" w:rsidRPr="007426BD" w:rsidRDefault="001F761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Hlk99364727"/>
      <w:r w:rsidRPr="00E9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</w:t>
      </w:r>
      <w:r w:rsidR="002614FE"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учебных</w:t>
      </w:r>
      <w:r w:rsidR="002614FE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в соответствии с трудоемкостью освоения программы, распределение учебной нагрузки на обучающегося, даты начала и окончания обучения устанавливаются расписанием по мере комплектации групп в течение всего календарного года.</w:t>
      </w:r>
    </w:p>
    <w:p w14:paraId="75EFD0DA" w14:textId="0C2C34CF" w:rsidR="005A0FB6" w:rsidRDefault="005A0FB6" w:rsidP="001D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02648521"/>
    </w:p>
    <w:p w14:paraId="38164616" w14:textId="5B9D217C" w:rsidR="00CE3262" w:rsidRPr="00215141" w:rsidRDefault="001D2681" w:rsidP="001D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4B5581EE" w14:textId="77777777" w:rsidR="002D3597" w:rsidRPr="00215141" w:rsidRDefault="002D3597" w:rsidP="001D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DC61DD" w14:textId="22D4A129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Hlk107994178"/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Результатом освоения </w:t>
      </w:r>
      <w:r w:rsidR="003D7839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 является формирование у </w:t>
      </w:r>
      <w:r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 ключевых компетенций по оказанию первой помощи:</w:t>
      </w:r>
    </w:p>
    <w:bookmarkEnd w:id="15"/>
    <w:p w14:paraId="6CA33E43" w14:textId="77777777" w:rsidR="00215141" w:rsidRPr="00215141" w:rsidRDefault="00215141" w:rsidP="00215141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способность выявлять состояния, при которых оказывается первая помощь (К1);</w:t>
      </w:r>
    </w:p>
    <w:p w14:paraId="4D988E85" w14:textId="77777777" w:rsidR="00215141" w:rsidRPr="00215141" w:rsidRDefault="00215141" w:rsidP="00215141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способность выполнять мероприятия по оказанию первой помощи (К2).</w:t>
      </w:r>
    </w:p>
    <w:p w14:paraId="70A059A8" w14:textId="77777777" w:rsidR="00215141" w:rsidRPr="00215141" w:rsidRDefault="00215141" w:rsidP="00215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C7DF6" w14:textId="77777777" w:rsidR="00215141" w:rsidRPr="00215141" w:rsidRDefault="00215141" w:rsidP="00215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К1 обучающиеся должны знать:</w:t>
      </w:r>
    </w:p>
    <w:p w14:paraId="589930FD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общие положения, касающиеся первой помощи и основные понятия, ее определяющие, в том числе права и обязанности по оказанию первой помощи;</w:t>
      </w:r>
    </w:p>
    <w:p w14:paraId="07F945F6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организационно-правовые аспекты оказания первой помощи;</w:t>
      </w:r>
    </w:p>
    <w:p w14:paraId="00FD9F00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состояния, при которых оказывается первая помощь, ее основные мероприятия;</w:t>
      </w:r>
    </w:p>
    <w:p w14:paraId="1CC9720F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общую последовательность действий на месте происшествия с наличием пострадавших;</w:t>
      </w:r>
    </w:p>
    <w:p w14:paraId="77295F9F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внешние факторы, создающие опасности при оказании первой помощи;</w:t>
      </w:r>
    </w:p>
    <w:p w14:paraId="0946489E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отсутствия сознания и дыхания;</w:t>
      </w:r>
    </w:p>
    <w:p w14:paraId="685C9C34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острой непроходимости дыхательных путей;</w:t>
      </w:r>
    </w:p>
    <w:p w14:paraId="43E169AE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проведения обзорного осмотра и признаки наружных кровотечений;</w:t>
      </w:r>
    </w:p>
    <w:p w14:paraId="39A01C8A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проведения подробного осмотра пострадавшего на наличие травм и повреждений;</w:t>
      </w:r>
    </w:p>
    <w:p w14:paraId="4E73BC4A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ожогов и других эффектов воздействия высоких температур;</w:t>
      </w:r>
    </w:p>
    <w:p w14:paraId="490B3AC6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отморожений и других эффектов воздействия низких температур;</w:t>
      </w:r>
    </w:p>
    <w:p w14:paraId="4EDA9A3E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отравлений.</w:t>
      </w:r>
    </w:p>
    <w:p w14:paraId="335C0DF9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90CDF0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К1 обучающиеся должны уметь:</w:t>
      </w:r>
    </w:p>
    <w:p w14:paraId="67397123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угрожающие факторы для собственной жизни и здоровья;</w:t>
      </w:r>
    </w:p>
    <w:p w14:paraId="21B63CC9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угрожающие факторы для жизни и здоровья пострадавшего и окружающих;</w:t>
      </w:r>
    </w:p>
    <w:p w14:paraId="6746A22A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оценивать количество пострадавших;</w:t>
      </w:r>
    </w:p>
    <w:p w14:paraId="1BC81979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наличие сознания у пострадавшего;</w:t>
      </w:r>
    </w:p>
    <w:p w14:paraId="6686063B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lastRenderedPageBreak/>
        <w:t>определять наличие дыхания с помощью слуха, зрения и осязания;</w:t>
      </w:r>
    </w:p>
    <w:p w14:paraId="3EA9E604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наличие кровообращения, проверять наличие пульса на магистральных артериях;</w:t>
      </w:r>
    </w:p>
    <w:p w14:paraId="16EA0677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обзорный осмотр пострадавшего на наличие кровотечений;</w:t>
      </w:r>
    </w:p>
    <w:p w14:paraId="2B06C2FF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признаки кровопотери;</w:t>
      </w:r>
    </w:p>
    <w:p w14:paraId="3D737A37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опрос пострадавшего и подробный осмотр: головы, шеи, груди, спины, живота и таза, конечностей.</w:t>
      </w:r>
    </w:p>
    <w:p w14:paraId="1224780F" w14:textId="77777777" w:rsidR="00215141" w:rsidRPr="00215141" w:rsidRDefault="00215141" w:rsidP="0021514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1E9664" w14:textId="77777777" w:rsidR="00215141" w:rsidRPr="00215141" w:rsidRDefault="00215141" w:rsidP="00215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К2 обучающиеся должны знать:</w:t>
      </w:r>
    </w:p>
    <w:p w14:paraId="5C7C43FB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способы перемещения пострадавших;</w:t>
      </w:r>
    </w:p>
    <w:p w14:paraId="2648E33B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порядок вызова скорой медицинской помощи;</w:t>
      </w:r>
    </w:p>
    <w:p w14:paraId="55420940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отсутствии сознания, остановке дыхания и кровообращения, правила проведения сердечно-легочной реанимации;</w:t>
      </w:r>
    </w:p>
    <w:p w14:paraId="6169CCA4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инородных телах верхних дыхательных путей;</w:t>
      </w:r>
    </w:p>
    <w:p w14:paraId="32DC9B1A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травмах различных областей тела;</w:t>
      </w:r>
    </w:p>
    <w:p w14:paraId="54370105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транспортной иммобилизации;</w:t>
      </w:r>
    </w:p>
    <w:p w14:paraId="5D2F0F15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правила оказания первой помощи при ожогах и других эффектах воздействия высоких температур; </w:t>
      </w:r>
    </w:p>
    <w:p w14:paraId="7162728A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отморожениях и других эффектах воздействия низких температур;</w:t>
      </w:r>
    </w:p>
    <w:p w14:paraId="68D11722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отравлениях.</w:t>
      </w:r>
    </w:p>
    <w:p w14:paraId="38716F0F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E6804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К2 обучающиеся должны уметь:</w:t>
      </w:r>
    </w:p>
    <w:p w14:paraId="0DA94BEE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устранять угрожающие факторы для жизни и здоровья;</w:t>
      </w:r>
    </w:p>
    <w:p w14:paraId="32D2A149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прекращать действие повреждающих факторов на пострадавшего;</w:t>
      </w:r>
    </w:p>
    <w:p w14:paraId="55822D5C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извлекать пострадавшего из транспортного средства или других труднодоступных мест;</w:t>
      </w:r>
    </w:p>
    <w:p w14:paraId="7E12F2F7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применять различные способы перемещения пострадавших одним, двумя или более участниками оказания первой помощи;</w:t>
      </w:r>
    </w:p>
    <w:p w14:paraId="37FFF80D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вызывать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 правилом;</w:t>
      </w:r>
    </w:p>
    <w:p w14:paraId="71DBCA2F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использовать штатные (аптечки первой помощи) и подручные средства оказания первой помощи;</w:t>
      </w:r>
    </w:p>
    <w:p w14:paraId="17E8678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открывать дыхательные пути запрокидыванием головы с подъемом подбородка, выдвижением нижней челюсти;</w:t>
      </w:r>
    </w:p>
    <w:p w14:paraId="49D7B89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осуществлять давление руками на грудину пострадавшего;</w:t>
      </w:r>
    </w:p>
    <w:p w14:paraId="73D0AAC7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искусственное дыхание "Рот ко рту", "Рот к носу", с использованием устройства для искусственного дыхания;</w:t>
      </w:r>
    </w:p>
    <w:p w14:paraId="27348A28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обеспечивать проходимость верхних дыхательных путей приданием устойчивого бокового положения;</w:t>
      </w:r>
    </w:p>
    <w:p w14:paraId="25A4EFBB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проводить удаление инородного тела из верхних дыхательных путей </w:t>
      </w:r>
      <w:r w:rsidRPr="00215141">
        <w:rPr>
          <w:rFonts w:ascii="Times New Roman" w:eastAsia="Calibri" w:hAnsi="Times New Roman" w:cs="Times New Roman"/>
          <w:sz w:val="28"/>
          <w:szCs w:val="28"/>
        </w:rPr>
        <w:lastRenderedPageBreak/>
        <w:t>пострадавшего;</w:t>
      </w:r>
    </w:p>
    <w:p w14:paraId="438DB28C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выполнять приемы временной остановки наружного кровотечения: пальцевое прижатие артерии, наложение жгута или жгута-закрутки, максимальное сгибание конечности в суставе, прямое давление на рану, наложение давящей повязки;</w:t>
      </w:r>
    </w:p>
    <w:p w14:paraId="2E0787FE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оказывать первую помощь при ранениях различной локализации;</w:t>
      </w:r>
    </w:p>
    <w:p w14:paraId="71F8DAA9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накладывать повязки на различные участки тела;</w:t>
      </w:r>
    </w:p>
    <w:p w14:paraId="72E978DB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накладывать </w:t>
      </w:r>
      <w:proofErr w:type="spellStart"/>
      <w:r w:rsidRPr="00215141">
        <w:rPr>
          <w:rFonts w:ascii="Times New Roman" w:eastAsia="Calibri" w:hAnsi="Times New Roman" w:cs="Times New Roman"/>
          <w:sz w:val="28"/>
          <w:szCs w:val="28"/>
        </w:rPr>
        <w:t>окклюзионную</w:t>
      </w:r>
      <w:proofErr w:type="spellEnd"/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 (герметизирующую) повязку на грудную клетку;</w:t>
      </w:r>
    </w:p>
    <w:p w14:paraId="01CE6651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иммобилизацию (</w:t>
      </w:r>
      <w:proofErr w:type="spellStart"/>
      <w:r w:rsidRPr="00215141">
        <w:rPr>
          <w:rFonts w:ascii="Times New Roman" w:eastAsia="Calibri" w:hAnsi="Times New Roman" w:cs="Times New Roman"/>
          <w:sz w:val="28"/>
          <w:szCs w:val="28"/>
        </w:rPr>
        <w:t>аутоиммобилизация</w:t>
      </w:r>
      <w:proofErr w:type="spellEnd"/>
      <w:r w:rsidRPr="00215141">
        <w:rPr>
          <w:rFonts w:ascii="Times New Roman" w:eastAsia="Calibri" w:hAnsi="Times New Roman" w:cs="Times New Roman"/>
          <w:sz w:val="28"/>
          <w:szCs w:val="28"/>
        </w:rPr>
        <w:t>, с помощью подручных средств, с использованием медицинских изделий);</w:t>
      </w:r>
    </w:p>
    <w:p w14:paraId="6637F589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фиксировать шейный отдел позвоночника (вручную, подручными средствами, с использованием табельных медицинских изделий);</w:t>
      </w:r>
    </w:p>
    <w:p w14:paraId="0BD366E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прекращать воздействие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14:paraId="481EBBFA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применять местное охлаждение при травмах, термических ожогах и иных воздействиях высоких температур или теплового излучения;</w:t>
      </w:r>
    </w:p>
    <w:p w14:paraId="5E1E316C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применять термоизоляцию при отморожениях и других эффектах воздействия низких температур;</w:t>
      </w:r>
    </w:p>
    <w:p w14:paraId="475AE0A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придавать пострадавшему оптимальное положение тела;</w:t>
      </w:r>
    </w:p>
    <w:p w14:paraId="0468B658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контролировать состояние пострадавшего (сознание, дыхание, кровообращение);</w:t>
      </w:r>
    </w:p>
    <w:p w14:paraId="4027FB60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поддержку пострадавшему;</w:t>
      </w:r>
    </w:p>
    <w:p w14:paraId="58E36E8F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передавать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 w14:paraId="2815583D" w14:textId="2EFF8F47" w:rsid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82EC6E" w14:textId="0DBC3393" w:rsidR="002D3597" w:rsidRPr="009F02E9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ОРГАНИЗАЦИОННО-ПЕДАГОГИЧЕСКИЕ УСЛОВИЯ</w:t>
      </w:r>
    </w:p>
    <w:p w14:paraId="6FF0516B" w14:textId="77777777" w:rsidR="002D3597" w:rsidRPr="009F02E9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32F9588" w14:textId="44F41586" w:rsidR="009D2058" w:rsidRPr="009F02E9" w:rsidRDefault="009D2058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слушателей установленным требованиям, соответствие применяемых форм, средств, методов обучения.</w:t>
      </w:r>
    </w:p>
    <w:p w14:paraId="62EA8135" w14:textId="77777777" w:rsidR="009D2058" w:rsidRPr="009F02E9" w:rsidRDefault="009D2058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E7866D" w14:textId="00A4F3F4" w:rsidR="002D3597" w:rsidRPr="009F02E9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0D1CDB6B" w14:textId="193B5DBD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</w:t>
      </w:r>
      <w:r w:rsidR="00215141"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слушатель</w:t>
      </w: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осваивает теоретическую часть программы самостоятельно (удаленно) с использованием электронной информационно-образовательной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среды (системы дистанционного обучения). </w:t>
      </w:r>
    </w:p>
    <w:p w14:paraId="271A46DA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Коммуникации с педагогическим работником осуществляются посредством указанной среды (системы), а также информационно-телекоммуникационных сетей,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обеспечивающих передачу по линиям связи информации и взаимодействие обучающихся и педагогических работников.</w:t>
      </w:r>
    </w:p>
    <w:p w14:paraId="361CEEC4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0F009951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506702D" w14:textId="7D142531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обучения по охране труда и проверки знания требований охраны труда </w:t>
      </w:r>
      <w:r w:rsid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СДО технологий обеспечивается идентификация личности </w:t>
      </w:r>
      <w:r w:rsid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проходящего обучение.</w:t>
      </w:r>
    </w:p>
    <w:p w14:paraId="030A2739" w14:textId="36B63944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</w:t>
      </w:r>
      <w:r w:rsidR="00D751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 </w:t>
      </w:r>
    </w:p>
    <w:p w14:paraId="378F6403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- фиксация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14:paraId="12FCAAAD" w14:textId="29C9B551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Администрирование процесса обучения</w:t>
      </w:r>
      <w:r w:rsidR="00D751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осуществляется на основе использования компьютеров и информационно-телекоммуникационной сети "Интернет".</w:t>
      </w:r>
    </w:p>
    <w:p w14:paraId="7F55DE02" w14:textId="599E1B83" w:rsidR="009D2058" w:rsidRDefault="002D3597" w:rsidP="009F02E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97200416"/>
      <w:r w:rsidRPr="00DE1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Практические занятия:</w:t>
      </w:r>
      <w:r w:rsidRPr="00DE1DCA">
        <w:rPr>
          <w:rFonts w:ascii="Times New Roman" w:eastAsia="Calibri" w:hAnsi="Times New Roman" w:cs="Times New Roman"/>
          <w:sz w:val="28"/>
          <w:szCs w:val="28"/>
        </w:rPr>
        <w:t xml:space="preserve"> организуются с применением технических средств обучения и наглядных пособий, представленных в СДО.</w:t>
      </w:r>
      <w:r w:rsidR="009F0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058" w:rsidRPr="009D2058">
        <w:rPr>
          <w:rFonts w:ascii="Times New Roman" w:eastAsia="Calibri" w:hAnsi="Times New Roman" w:cs="Times New Roman"/>
          <w:sz w:val="28"/>
          <w:szCs w:val="28"/>
        </w:rPr>
        <w:t>Обучение проводится с использованием учебно-материальной базы, соответствующей установленным требованиям.</w:t>
      </w:r>
    </w:p>
    <w:p w14:paraId="5C8D7386" w14:textId="4ED225A8" w:rsidR="0073776D" w:rsidRPr="007426BD" w:rsidRDefault="0073776D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Тренировка </w:t>
      </w:r>
      <w:r w:rsidRPr="0073776D">
        <w:rPr>
          <w:rFonts w:ascii="Times New Roman" w:eastAsia="Calibri" w:hAnsi="Times New Roman" w:cs="Times New Roman"/>
          <w:sz w:val="28"/>
          <w:szCs w:val="28"/>
        </w:rPr>
        <w:t>о правилах применения проводится для средств индивидуальной защиты, которые требуют от работников практических навыков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76D">
        <w:rPr>
          <w:rFonts w:ascii="Times New Roman" w:eastAsia="Calibri" w:hAnsi="Times New Roman" w:cs="Times New Roman"/>
          <w:sz w:val="28"/>
          <w:szCs w:val="28"/>
        </w:rPr>
        <w:t xml:space="preserve">организуется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рабочем месте </w:t>
      </w:r>
      <w:r w:rsidRPr="0073776D">
        <w:rPr>
          <w:rFonts w:ascii="Times New Roman" w:eastAsia="Calibri" w:hAnsi="Times New Roman" w:cs="Times New Roman"/>
          <w:sz w:val="28"/>
          <w:szCs w:val="28"/>
        </w:rPr>
        <w:t xml:space="preserve">путем непосредственного выполнения </w:t>
      </w:r>
      <w:r>
        <w:rPr>
          <w:rFonts w:ascii="Times New Roman" w:eastAsia="Calibri" w:hAnsi="Times New Roman" w:cs="Times New Roman"/>
          <w:sz w:val="28"/>
          <w:szCs w:val="28"/>
        </w:rPr>
        <w:t>слушателем</w:t>
      </w:r>
      <w:r w:rsidRPr="0073776D">
        <w:rPr>
          <w:rFonts w:ascii="Times New Roman" w:eastAsia="Calibri" w:hAnsi="Times New Roman" w:cs="Times New Roman"/>
          <w:sz w:val="28"/>
          <w:szCs w:val="28"/>
        </w:rPr>
        <w:t xml:space="preserve"> определенных видов работ, связанных с профессиональной деятельностью.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6"/>
    <w:p w14:paraId="7BC4DBD2" w14:textId="77777777" w:rsidR="002D3597" w:rsidRPr="007426BD" w:rsidRDefault="002D3597" w:rsidP="002D359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7C451639" w14:textId="72642347" w:rsidR="002D3597" w:rsidRDefault="002D3597" w:rsidP="00697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педагогической деятельности допускаются лица, </w:t>
      </w:r>
      <w:r w:rsidR="006971C1"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прошедш</w:t>
      </w:r>
      <w:r w:rsid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="006971C1"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подготовку по оказанию первой помощи пострадавшим и прошедш</w:t>
      </w:r>
      <w:r w:rsid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="006971C1"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проверку знания с периодичностью 1 раз в 3 года лица путем личного присутствия или дистанционно, а </w:t>
      </w:r>
      <w:r w:rsidR="006971C1"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также на сайте единой общероссийской системы по охране труда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426BD">
        <w:t xml:space="preserve"> 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ориентируются в законодательной и нормативной базе.</w:t>
      </w:r>
    </w:p>
    <w:p w14:paraId="364452B4" w14:textId="0C42954B" w:rsidR="00244EC0" w:rsidRDefault="00244EC0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5CF4A" w14:textId="0909D1E8" w:rsidR="00244EC0" w:rsidRDefault="00244EC0" w:rsidP="00244E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58C671CB" w14:textId="77777777" w:rsidR="00244EC0" w:rsidRDefault="00244EC0" w:rsidP="00244E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E0A79" w14:textId="77777777" w:rsidR="00244EC0" w:rsidRPr="00F75AEA" w:rsidRDefault="00244EC0" w:rsidP="002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05E48D77" w14:textId="77777777" w:rsidR="00244EC0" w:rsidRPr="00F75AEA" w:rsidRDefault="00244EC0" w:rsidP="002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2C13C8FA" w14:textId="77777777" w:rsidR="00244EC0" w:rsidRPr="00F75AEA" w:rsidRDefault="00244EC0" w:rsidP="002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0E11E1E2" w14:textId="77777777" w:rsidR="00244EC0" w:rsidRPr="00F75AEA" w:rsidRDefault="00244EC0" w:rsidP="002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5F136461" w14:textId="77777777" w:rsidR="00244EC0" w:rsidRPr="00F75AEA" w:rsidRDefault="00244EC0" w:rsidP="002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05FECFCF" w14:textId="77777777" w:rsidR="00244EC0" w:rsidRPr="00F75AEA" w:rsidRDefault="00244EC0" w:rsidP="002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5E1B58DD" w14:textId="52104EA5" w:rsidR="00244EC0" w:rsidRDefault="00244EC0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E9A221" w14:textId="1574D744" w:rsidR="003959BD" w:rsidRPr="007426BD" w:rsidRDefault="003959BD" w:rsidP="00DD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7" w:name="_Hlk101523777"/>
      <w:bookmarkStart w:id="18" w:name="_Hlk101523654"/>
      <w:bookmarkStart w:id="19" w:name="_Hlk107906114"/>
      <w:bookmarkStart w:id="20" w:name="_Hlk105140318"/>
      <w:bookmarkStart w:id="21" w:name="_Hlk105158956"/>
      <w:bookmarkEnd w:id="13"/>
      <w:bookmarkEnd w:id="14"/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FA71BD"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3E73180E" w14:textId="77777777" w:rsidR="007D2793" w:rsidRPr="007426BD" w:rsidRDefault="007D2793" w:rsidP="00DD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6889"/>
        <w:gridCol w:w="851"/>
        <w:gridCol w:w="849"/>
        <w:gridCol w:w="851"/>
      </w:tblGrid>
      <w:tr w:rsidR="0069429A" w:rsidRPr="007426BD" w14:paraId="5776BD71" w14:textId="77777777" w:rsidTr="00C106A2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bookmarkEnd w:id="17"/>
          <w:bookmarkEnd w:id="18"/>
          <w:p w14:paraId="53555C05" w14:textId="77777777" w:rsidR="004D024E" w:rsidRPr="007426BD" w:rsidRDefault="004D024E" w:rsidP="001B55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2" w:type="pct"/>
            <w:vMerge w:val="restart"/>
            <w:shd w:val="clear" w:color="auto" w:fill="auto"/>
            <w:vAlign w:val="center"/>
          </w:tcPr>
          <w:p w14:paraId="0CB7FFE4" w14:textId="45352EA7" w:rsidR="004D024E" w:rsidRPr="007426BD" w:rsidRDefault="004D024E" w:rsidP="001B55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2614FE"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разделов, </w:t>
            </w: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65B47844" w14:textId="3EFBD940" w:rsidR="004D024E" w:rsidRPr="007426BD" w:rsidRDefault="004D024E" w:rsidP="001B5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9429A" w:rsidRPr="007426BD" w14:paraId="52DF988A" w14:textId="77777777" w:rsidTr="007D2793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014E71BE" w14:textId="77777777" w:rsidR="004D024E" w:rsidRPr="007426BD" w:rsidRDefault="004D024E" w:rsidP="001B55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396E49C2" w14:textId="77777777" w:rsidR="004D024E" w:rsidRPr="007426BD" w:rsidRDefault="004D024E" w:rsidP="001B55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5710791C" w14:textId="77777777" w:rsidR="004D024E" w:rsidRPr="007426BD" w:rsidRDefault="004D024E" w:rsidP="001B556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44282350" w14:textId="6F7C832E" w:rsidR="004D024E" w:rsidRPr="007426BD" w:rsidRDefault="004D024E" w:rsidP="001B556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69429A" w:rsidRPr="007426BD" w14:paraId="7B30F5F2" w14:textId="77777777" w:rsidTr="007D2793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66EBD639" w14:textId="77777777" w:rsidR="004D024E" w:rsidRPr="007426BD" w:rsidRDefault="004D024E" w:rsidP="001B55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00863EB9" w14:textId="77777777" w:rsidR="004D024E" w:rsidRPr="007426BD" w:rsidRDefault="004D024E" w:rsidP="001B55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3920F5E8" w14:textId="77777777" w:rsidR="004D024E" w:rsidRPr="007426BD" w:rsidRDefault="004D024E" w:rsidP="001B556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0868FB0" w14:textId="77777777" w:rsidR="004D024E" w:rsidRPr="007426BD" w:rsidRDefault="004D024E" w:rsidP="001B5562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43200B" w14:textId="77777777" w:rsidR="004D024E" w:rsidRPr="007426BD" w:rsidRDefault="004D024E" w:rsidP="001B556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E73DCB" w:rsidRPr="007426BD" w14:paraId="2784943E" w14:textId="77777777" w:rsidTr="00B45447">
        <w:trPr>
          <w:trHeight w:val="300"/>
        </w:trPr>
        <w:tc>
          <w:tcPr>
            <w:tcW w:w="310" w:type="pct"/>
            <w:shd w:val="clear" w:color="auto" w:fill="auto"/>
            <w:vAlign w:val="center"/>
          </w:tcPr>
          <w:p w14:paraId="66208D0A" w14:textId="77777777" w:rsidR="00E73DCB" w:rsidRPr="004A7F5D" w:rsidRDefault="00E73DCB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09CFACDA" w14:textId="73169A95" w:rsidR="00E73DCB" w:rsidRPr="004A7F5D" w:rsidRDefault="00E94862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F26D01A" w14:textId="13A97933" w:rsidR="00E73DCB" w:rsidRPr="004A7F5D" w:rsidRDefault="00EC06CF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F0A7C65" w14:textId="346BC33D" w:rsidR="00E73DCB" w:rsidRPr="004A7F5D" w:rsidRDefault="00E94862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52E76A" w14:textId="66FAAF23" w:rsidR="00E73DCB" w:rsidRPr="004A7F5D" w:rsidRDefault="00E73DCB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933EE" w:rsidRPr="007426BD" w14:paraId="387B01EE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586854C6" w14:textId="308B7FA8" w:rsidR="003933EE" w:rsidRPr="003933EE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106353877"/>
            <w:r w:rsidRPr="003933E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35891469" w14:textId="500F8F1D" w:rsidR="003933EE" w:rsidRPr="003933EE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E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подготовки участников оказания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6E0C9DF" w14:textId="668F307E" w:rsidR="003933EE" w:rsidRPr="00B45447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8AD6606" w14:textId="387515C5" w:rsidR="003933EE" w:rsidRPr="00B45447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F2FD13E" w14:textId="68543171" w:rsidR="003933EE" w:rsidRPr="00B45447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933EE" w:rsidRPr="007426BD" w14:paraId="4491AA82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6205C919" w14:textId="244BA57F" w:rsidR="003933EE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1300A26B" w14:textId="581E08A5" w:rsidR="003933EE" w:rsidRPr="006C16FF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933EE" w:rsidRPr="003933EE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проведения занятий по первой помощи со взрослыми обучающимися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A63B0A6" w14:textId="54BA066B" w:rsidR="003933EE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D7C989B" w14:textId="30E6DD7C" w:rsidR="003933EE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FF77D60" w14:textId="01226723" w:rsidR="003933EE" w:rsidRDefault="004A7F5D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33EE" w:rsidRPr="007426BD" w14:paraId="65F6D0DF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234726E1" w14:textId="0518B10A" w:rsidR="003933EE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7BAB3D8E" w14:textId="004C1AC4" w:rsidR="003933EE" w:rsidRPr="006C16FF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E948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933EE" w:rsidRPr="003933EE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проведения теоретических и практических занятий по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3657D26" w14:textId="36B638B4" w:rsidR="003933EE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77F11B8" w14:textId="1619177F" w:rsidR="003933EE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0D77D84" w14:textId="7C318B68" w:rsidR="003933EE" w:rsidRDefault="004A7F5D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33EE" w:rsidRPr="007426BD" w14:paraId="09A78649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48B7E363" w14:textId="1F4C6D14" w:rsidR="003933EE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519B333E" w14:textId="3864CF59" w:rsidR="003933EE" w:rsidRPr="006C16FF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E9486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94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3EE" w:rsidRPr="003933EE">
              <w:rPr>
                <w:rFonts w:ascii="Times New Roman" w:hAnsi="Times New Roman" w:cs="Times New Roman"/>
                <w:bCs/>
                <w:sz w:val="24"/>
                <w:szCs w:val="24"/>
              </w:rPr>
              <w:t>«Трудные персонажи» (проблемные обучающиеся) на занятиях по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09A90A" w14:textId="40319785" w:rsidR="003933EE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FA6C477" w14:textId="498E9DAF" w:rsidR="003933EE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BCBEF48" w14:textId="4409D2A6" w:rsidR="003933EE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3EE" w:rsidRPr="007426BD" w14:paraId="62492EF9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4B444D7C" w14:textId="520164B1" w:rsidR="003933EE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165D687D" w14:textId="0E7351E7" w:rsidR="003933EE" w:rsidRPr="006C16FF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933EE" w:rsidRPr="003933E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подготовки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87E401B" w14:textId="7F4430A4" w:rsidR="003933EE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E6E043B" w14:textId="760AFD42" w:rsidR="003933EE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DA51CA9" w14:textId="1FDB65F6" w:rsidR="003933EE" w:rsidRDefault="004A7F5D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33EE" w:rsidRPr="007426BD" w14:paraId="5FF227FD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2C9BED69" w14:textId="24B75DF6" w:rsidR="003933EE" w:rsidRPr="003933EE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E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4EF9EA5" w14:textId="6B577911" w:rsidR="003933EE" w:rsidRPr="003933EE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EE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программа и планы проведения теоретических и практических занятий по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7A6276A" w14:textId="6774929B" w:rsidR="003933EE" w:rsidRPr="003933EE" w:rsidRDefault="004A7F5D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C42D092" w14:textId="105A5AAD" w:rsidR="003933EE" w:rsidRPr="003933EE" w:rsidRDefault="00D10019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A483A52" w14:textId="55C9BD12" w:rsidR="003933EE" w:rsidRPr="003933EE" w:rsidRDefault="004A7F5D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933EE" w:rsidRPr="007426BD" w14:paraId="7DF178DB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67F50AB2" w14:textId="1D908014" w:rsidR="003933EE" w:rsidRPr="004A7F5D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5D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3EA83D2F" w14:textId="67C575CC" w:rsidR="003933EE" w:rsidRPr="004A7F5D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5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программа обучения лиц, обязанных и (или) имеющих право оказывать первую помощь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7400AD7" w14:textId="0CE855DF" w:rsidR="003933EE" w:rsidRPr="004A7F5D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EECC0FB" w14:textId="246F08A4" w:rsidR="003933EE" w:rsidRPr="004A7F5D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BB44615" w14:textId="06D1E5A3" w:rsidR="003933EE" w:rsidRPr="004A7F5D" w:rsidRDefault="00E73DC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933EE" w:rsidRPr="007426BD" w14:paraId="60963E7F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3B652AF" w14:textId="6E0DDDF9" w:rsidR="003933EE" w:rsidRPr="004A7F5D" w:rsidRDefault="003933EE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5D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48ED76B" w14:textId="46964FC6" w:rsidR="003933EE" w:rsidRPr="004A7F5D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5D">
              <w:rPr>
                <w:rFonts w:ascii="Times New Roman" w:hAnsi="Times New Roman" w:cs="Times New Roman"/>
                <w:b/>
                <w:sz w:val="24"/>
                <w:szCs w:val="24"/>
              </w:rPr>
              <w:t>Планы проведения теоретических и практических занятий по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6EB0787" w14:textId="069D89EC" w:rsidR="003933EE" w:rsidRPr="004A7F5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18C9000" w14:textId="1BD206FE" w:rsidR="003933EE" w:rsidRPr="004A7F5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87D0E31" w14:textId="490D28B9" w:rsidR="003933EE" w:rsidRPr="004A7F5D" w:rsidRDefault="00EC06C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4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bookmarkEnd w:id="22"/>
      <w:tr w:rsidR="000D7271" w:rsidRPr="007426BD" w14:paraId="533A38CB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7FFE2C5F" w14:textId="0F7F4031" w:rsidR="000D7271" w:rsidRPr="007426BD" w:rsidRDefault="000D7271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54F94873" w14:textId="364AD15D" w:rsidR="000D7271" w:rsidRPr="007426BD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A5D3B11" w14:textId="2F7470B6" w:rsidR="000D7271" w:rsidRPr="007426B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5AFEC77" w14:textId="32366CD2" w:rsidR="000D7271" w:rsidRPr="007426B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90F83A6" w14:textId="2090301C" w:rsidR="000D7271" w:rsidRPr="007426B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7271" w:rsidRPr="007426BD" w14:paraId="130EBEBF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7BA19424" w14:textId="1FCE4270" w:rsidR="000D7271" w:rsidRPr="007426BD" w:rsidRDefault="000D7271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00BD2577" w14:textId="6F4EAC48" w:rsidR="000D7271" w:rsidRPr="007426BD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352E76C" w14:textId="3BB4A656" w:rsidR="000D7271" w:rsidRPr="007426B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E8505FB" w14:textId="037F5FED" w:rsidR="000D7271" w:rsidRPr="007426B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0435B34" w14:textId="5C13165F" w:rsidR="000D7271" w:rsidRPr="007426B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16FF" w:rsidRPr="007426BD" w14:paraId="0B619BF5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7B86B98" w14:textId="46D783BA" w:rsidR="006C16FF" w:rsidRPr="007426BD" w:rsidRDefault="006C16FF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390487A0" w14:textId="38343BA5" w:rsidR="006C16FF" w:rsidRPr="007426BD" w:rsidRDefault="003933EE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DD3E40E" w14:textId="177AEEDC" w:rsidR="006C16FF" w:rsidRPr="007426BD" w:rsidRDefault="00EC06C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4E0F29C" w14:textId="4A5D68F3" w:rsidR="006C16FF" w:rsidRPr="007426BD" w:rsidRDefault="006C16F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4C81887" w14:textId="050DFAB4" w:rsidR="006C16FF" w:rsidRPr="007426BD" w:rsidRDefault="00EC06C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16FF" w:rsidRPr="007426BD" w14:paraId="4299EF59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AA8C039" w14:textId="54E54385" w:rsidR="006C16FF" w:rsidRPr="007426BD" w:rsidRDefault="006C16FF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76E329B7" w14:textId="46E0FB96" w:rsidR="006C16FF" w:rsidRPr="007426BD" w:rsidRDefault="003933EE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3C4379D" w14:textId="2E4E5DEE" w:rsidR="006C16FF" w:rsidRPr="007426BD" w:rsidRDefault="00EC06C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9962554" w14:textId="3C0B59A2" w:rsidR="006C16FF" w:rsidRPr="007426BD" w:rsidRDefault="006C16F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022D033" w14:textId="4707C596" w:rsidR="006C16FF" w:rsidRPr="007426BD" w:rsidRDefault="00EC06C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019" w:rsidRPr="007426BD" w14:paraId="57963672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4428C916" w14:textId="77777777" w:rsidR="00D10019" w:rsidRPr="007426BD" w:rsidRDefault="00D10019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6BB721B0" w14:textId="3AB812DC" w:rsidR="00D10019" w:rsidRDefault="00D10019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5. Итоговый контроль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B944ED3" w14:textId="42B860A2" w:rsidR="00D10019" w:rsidRDefault="00D10019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3A0F874" w14:textId="365FF11B" w:rsidR="00D10019" w:rsidRDefault="00D10019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1684119" w14:textId="19B172E0" w:rsidR="00D10019" w:rsidRDefault="00D10019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11DB" w:rsidRPr="007426BD" w14:paraId="6DF9EE0E" w14:textId="77777777" w:rsidTr="007D2793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74A4D486" w14:textId="77777777" w:rsidR="00A111DB" w:rsidRPr="007426BD" w:rsidRDefault="00A111DB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727A1BE0" w14:textId="09659226" w:rsidR="00A111DB" w:rsidRPr="007426BD" w:rsidRDefault="00A111DB" w:rsidP="00A111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требований охраны труда</w:t>
            </w:r>
            <w:r w:rsidR="00E94862">
              <w:t xml:space="preserve"> </w:t>
            </w:r>
            <w:r w:rsidR="00E94862" w:rsidRPr="00E94862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оказания первой помощи пострадавшим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18C62AD" w14:textId="0B337885" w:rsidR="00A111DB" w:rsidRPr="007426B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1B25BE5" w14:textId="7564A820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27C19E4" w14:textId="5BBB7C1D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11DB" w:rsidRPr="007426BD" w14:paraId="6047BDB3" w14:textId="77777777" w:rsidTr="007D2793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282E9211" w14:textId="77777777" w:rsidR="00A111DB" w:rsidRPr="007426BD" w:rsidRDefault="00A111DB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1DA64DDA" w14:textId="19506DAE" w:rsidR="00A111DB" w:rsidRPr="007426BD" w:rsidRDefault="00A111DB" w:rsidP="00A111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005561A" w14:textId="7D08E922" w:rsidR="00A111DB" w:rsidRPr="007426BD" w:rsidRDefault="00E94862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7C4D5DF" w14:textId="779B8B55" w:rsidR="00A111DB" w:rsidRPr="007426BD" w:rsidRDefault="00E94862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54DAF38" w14:textId="39B81D7B" w:rsidR="00A111DB" w:rsidRPr="007426BD" w:rsidRDefault="00E94862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14:paraId="7413D12B" w14:textId="6EFB7459" w:rsidR="004D024E" w:rsidRPr="007426BD" w:rsidRDefault="004D024E" w:rsidP="004D02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1721D0BF" w14:textId="0692F566" w:rsidR="00A07191" w:rsidRDefault="00A07191" w:rsidP="00A0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91664555"/>
      <w:bookmarkStart w:id="24" w:name="_Hlk90561018"/>
      <w:bookmarkStart w:id="25" w:name="_Hlk88814666"/>
      <w:bookmarkEnd w:id="19"/>
    </w:p>
    <w:p w14:paraId="3F0FF365" w14:textId="0C6EF10A" w:rsidR="00A07191" w:rsidRDefault="00A07191" w:rsidP="00A0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61F93405" w14:textId="77777777" w:rsidR="00A07191" w:rsidRDefault="00A07191" w:rsidP="00A0719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304D84DA" w14:textId="77777777" w:rsidR="00A07191" w:rsidRPr="00BC1776" w:rsidRDefault="00A07191" w:rsidP="00A0719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AB650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28EE5B4A" w14:textId="77777777" w:rsidR="00A07191" w:rsidRPr="00692F59" w:rsidRDefault="00A07191" w:rsidP="00A07191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1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76"/>
        <w:gridCol w:w="5967"/>
        <w:gridCol w:w="564"/>
        <w:gridCol w:w="564"/>
        <w:gridCol w:w="562"/>
        <w:gridCol w:w="561"/>
        <w:gridCol w:w="849"/>
      </w:tblGrid>
      <w:tr w:rsidR="00A07191" w:rsidRPr="009440C3" w14:paraId="61C9802C" w14:textId="77777777" w:rsidTr="00394DF2">
        <w:tc>
          <w:tcPr>
            <w:tcW w:w="576" w:type="dxa"/>
            <w:vMerge w:val="restart"/>
          </w:tcPr>
          <w:p w14:paraId="5B30F348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7FF20358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№</w:t>
            </w:r>
          </w:p>
        </w:tc>
        <w:tc>
          <w:tcPr>
            <w:tcW w:w="5967" w:type="dxa"/>
            <w:vMerge w:val="restart"/>
          </w:tcPr>
          <w:p w14:paraId="02774048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33E9C0A1" w14:textId="4FE92BE4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модулей</w:t>
            </w:r>
          </w:p>
        </w:tc>
        <w:tc>
          <w:tcPr>
            <w:tcW w:w="2251" w:type="dxa"/>
            <w:gridSpan w:val="4"/>
          </w:tcPr>
          <w:p w14:paraId="298FBC5B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849" w:type="dxa"/>
            <w:vMerge w:val="restart"/>
          </w:tcPr>
          <w:p w14:paraId="0A39ADB4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Всего </w:t>
            </w:r>
          </w:p>
        </w:tc>
      </w:tr>
      <w:tr w:rsidR="00A07191" w:rsidRPr="009440C3" w14:paraId="3FC40EB7" w14:textId="77777777" w:rsidTr="00394DF2">
        <w:tc>
          <w:tcPr>
            <w:tcW w:w="576" w:type="dxa"/>
            <w:vMerge/>
          </w:tcPr>
          <w:p w14:paraId="0A46F127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67" w:type="dxa"/>
            <w:vMerge/>
          </w:tcPr>
          <w:p w14:paraId="5E9E1E7D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gridSpan w:val="4"/>
          </w:tcPr>
          <w:p w14:paraId="73047986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49" w:type="dxa"/>
            <w:vMerge/>
          </w:tcPr>
          <w:p w14:paraId="0DB6FAE6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07191" w:rsidRPr="009440C3" w14:paraId="4B377EBE" w14:textId="77777777" w:rsidTr="00394DF2">
        <w:tc>
          <w:tcPr>
            <w:tcW w:w="576" w:type="dxa"/>
            <w:vMerge/>
          </w:tcPr>
          <w:p w14:paraId="5F754F0E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67" w:type="dxa"/>
            <w:vMerge/>
          </w:tcPr>
          <w:p w14:paraId="3266BE5A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2AA15C9C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0B6AA551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1554C355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14:paraId="6FD6627A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vMerge/>
          </w:tcPr>
          <w:p w14:paraId="0E8CD0EB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07191" w:rsidRPr="009440C3" w14:paraId="0B33A30A" w14:textId="77777777" w:rsidTr="00394DF2">
        <w:tc>
          <w:tcPr>
            <w:tcW w:w="576" w:type="dxa"/>
            <w:vMerge/>
          </w:tcPr>
          <w:p w14:paraId="2B0621C8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67" w:type="dxa"/>
            <w:vMerge/>
          </w:tcPr>
          <w:p w14:paraId="254AB892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gridSpan w:val="4"/>
          </w:tcPr>
          <w:p w14:paraId="3E977462" w14:textId="77777777" w:rsidR="00A07191" w:rsidRPr="009440C3" w:rsidRDefault="00A07191" w:rsidP="001B556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49" w:type="dxa"/>
            <w:vMerge/>
          </w:tcPr>
          <w:p w14:paraId="5358A80B" w14:textId="77777777" w:rsidR="00A07191" w:rsidRPr="009440C3" w:rsidRDefault="00A07191" w:rsidP="001B556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4DF2" w:rsidRPr="009440C3" w14:paraId="29C83B07" w14:textId="77777777" w:rsidTr="00394DF2">
        <w:tc>
          <w:tcPr>
            <w:tcW w:w="576" w:type="dxa"/>
            <w:shd w:val="clear" w:color="auto" w:fill="auto"/>
            <w:vAlign w:val="center"/>
          </w:tcPr>
          <w:p w14:paraId="57025F78" w14:textId="7FBA7246" w:rsidR="00394DF2" w:rsidRPr="00394DF2" w:rsidRDefault="00394DF2" w:rsidP="00394DF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1155836" w14:textId="69B56708" w:rsidR="00394DF2" w:rsidRPr="00394DF2" w:rsidRDefault="00394DF2" w:rsidP="00394DF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94DF2">
              <w:rPr>
                <w:sz w:val="26"/>
                <w:szCs w:val="26"/>
              </w:rPr>
              <w:t>Вводное занятие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AE5CC61" w14:textId="4DFCE419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vAlign w:val="center"/>
          </w:tcPr>
          <w:p w14:paraId="5CDEB15A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646BD4F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2D963F4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8DC62D5" w14:textId="256FF47F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6"/>
                <w:szCs w:val="26"/>
                <w:lang w:eastAsia="ru-RU"/>
              </w:rPr>
              <w:t>2</w:t>
            </w:r>
          </w:p>
        </w:tc>
      </w:tr>
      <w:tr w:rsidR="00394DF2" w:rsidRPr="009440C3" w14:paraId="2A09796F" w14:textId="77777777" w:rsidTr="00394DF2">
        <w:trPr>
          <w:trHeight w:val="255"/>
        </w:trPr>
        <w:tc>
          <w:tcPr>
            <w:tcW w:w="576" w:type="dxa"/>
            <w:vAlign w:val="center"/>
          </w:tcPr>
          <w:p w14:paraId="018D577C" w14:textId="717F78DA" w:rsidR="00394DF2" w:rsidRPr="00394DF2" w:rsidRDefault="00394DF2" w:rsidP="00394DF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</w:rPr>
              <w:t>1.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2661DEA7" w14:textId="03B3E6F1" w:rsidR="00394DF2" w:rsidRPr="00394DF2" w:rsidRDefault="00394DF2" w:rsidP="00394DF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</w:rPr>
              <w:t>Основы подготовки участников оказания первой помощи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3A785C3" w14:textId="0EB4F785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dxa"/>
            <w:vAlign w:val="center"/>
          </w:tcPr>
          <w:p w14:paraId="1CC347B2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AA23C31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CEBC855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C711A44" w14:textId="5303654E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394DF2" w:rsidRPr="009440C3" w14:paraId="5BC66B80" w14:textId="77777777" w:rsidTr="00394DF2">
        <w:trPr>
          <w:trHeight w:val="255"/>
        </w:trPr>
        <w:tc>
          <w:tcPr>
            <w:tcW w:w="576" w:type="dxa"/>
            <w:vAlign w:val="center"/>
          </w:tcPr>
          <w:p w14:paraId="66618294" w14:textId="40B0C368" w:rsidR="00394DF2" w:rsidRPr="00394DF2" w:rsidRDefault="00394DF2" w:rsidP="00394DF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</w:rPr>
              <w:t>2.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45DB5696" w14:textId="76F1F991" w:rsidR="00394DF2" w:rsidRPr="00394DF2" w:rsidRDefault="00394DF2" w:rsidP="00394DF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</w:rPr>
              <w:t>Примерная программа и планы проведения теоретических и практических занятий по первой помощи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A9584C6" w14:textId="6B5F7D55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5134FF6" w14:textId="1DA4245C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0EF5466" w14:textId="08CF8EC0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885CA90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B8B361" w14:textId="445251E1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394DF2" w:rsidRPr="009440C3" w14:paraId="51D66C6F" w14:textId="77777777" w:rsidTr="00394DF2">
        <w:trPr>
          <w:trHeight w:val="255"/>
        </w:trPr>
        <w:tc>
          <w:tcPr>
            <w:tcW w:w="576" w:type="dxa"/>
            <w:vAlign w:val="center"/>
          </w:tcPr>
          <w:p w14:paraId="319CB126" w14:textId="15D2153A" w:rsidR="00394DF2" w:rsidRPr="00394DF2" w:rsidRDefault="00394DF2" w:rsidP="00394DF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5967" w:type="dxa"/>
            <w:vAlign w:val="center"/>
          </w:tcPr>
          <w:p w14:paraId="6344CEFA" w14:textId="419C0221" w:rsidR="00394DF2" w:rsidRPr="00394DF2" w:rsidRDefault="00394DF2" w:rsidP="00394DF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</w:rPr>
              <w:t>Проверка знаний требований охраны труда</w:t>
            </w:r>
            <w:r w:rsidRPr="00394DF2">
              <w:t xml:space="preserve"> </w:t>
            </w:r>
            <w:r w:rsidRPr="00394DF2">
              <w:rPr>
                <w:sz w:val="24"/>
                <w:szCs w:val="24"/>
              </w:rPr>
              <w:t>по вопросам оказания первой помощи пострадавшим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1C5344B" w14:textId="190A805C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5741B87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3250F4AB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6C709CD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CCFFAD3" w14:textId="251BF7D6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94DF2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94DF2" w:rsidRPr="009440C3" w14:paraId="02C7B7A9" w14:textId="77777777" w:rsidTr="00394DF2">
        <w:trPr>
          <w:trHeight w:val="255"/>
        </w:trPr>
        <w:tc>
          <w:tcPr>
            <w:tcW w:w="576" w:type="dxa"/>
            <w:vAlign w:val="center"/>
          </w:tcPr>
          <w:p w14:paraId="2A0ABADD" w14:textId="6FDA7378" w:rsidR="00394DF2" w:rsidRPr="00394DF2" w:rsidRDefault="00394DF2" w:rsidP="00394DF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5967" w:type="dxa"/>
            <w:vAlign w:val="center"/>
          </w:tcPr>
          <w:p w14:paraId="78AF7045" w14:textId="42EB1121" w:rsidR="00394DF2" w:rsidRPr="00394DF2" w:rsidRDefault="00394DF2" w:rsidP="00394DF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</w:rPr>
              <w:t>Итого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D730BE9" w14:textId="4EFCF24F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94DF2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19CEBCC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3C0EB838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BBDFE48" w14:textId="77777777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2D0E400" w14:textId="3CFF9114" w:rsidR="00394DF2" w:rsidRPr="00394DF2" w:rsidRDefault="00394DF2" w:rsidP="00394DF2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94DF2">
              <w:rPr>
                <w:sz w:val="24"/>
                <w:szCs w:val="24"/>
                <w:lang w:eastAsia="ru-RU"/>
              </w:rPr>
              <w:t>36</w:t>
            </w:r>
          </w:p>
        </w:tc>
      </w:tr>
    </w:tbl>
    <w:p w14:paraId="6616F07A" w14:textId="0CCC550B" w:rsidR="00A07191" w:rsidRDefault="00A07191" w:rsidP="00A07191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0"/>
    <w:bookmarkEnd w:id="21"/>
    <w:p w14:paraId="177F409E" w14:textId="463973C2" w:rsidR="0094459A" w:rsidRPr="007426BD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07DE99E9" w14:textId="6D62E1DD" w:rsidR="0094459A" w:rsidRPr="007426BD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0D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МОДУЛЕЙ,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2635"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bookmarkEnd w:id="23"/>
    <w:p w14:paraId="21779CA7" w14:textId="77777777" w:rsidR="00302CCE" w:rsidRDefault="00302CCE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C1EFA" w14:textId="77777777" w:rsidR="00394DF2" w:rsidRDefault="00394DF2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</w:t>
      </w:r>
    </w:p>
    <w:p w14:paraId="0B4BBDD3" w14:textId="4D2D7365" w:rsidR="00A874D6" w:rsidRPr="0092376F" w:rsidRDefault="00302CCE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обучения и проверки знания требований охраны труда</w:t>
      </w:r>
      <w:r w:rsidR="0092376F" w:rsidRPr="0092376F">
        <w:rPr>
          <w:bCs/>
        </w:rPr>
        <w:t xml:space="preserve"> </w:t>
      </w:r>
      <w:r w:rsidR="0092376F" w:rsidRPr="00923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вопросам оказания первой помощи пострадавшим.</w:t>
      </w:r>
    </w:p>
    <w:p w14:paraId="5BA0F172" w14:textId="24B8D605" w:rsidR="00BD309E" w:rsidRPr="0092376F" w:rsidRDefault="00BD309E" w:rsidP="00BD309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вопросы организации обучения.</w:t>
      </w:r>
    </w:p>
    <w:p w14:paraId="485B93C8" w14:textId="77777777" w:rsidR="00BD309E" w:rsidRPr="00BD309E" w:rsidRDefault="00BD309E" w:rsidP="00BD309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Цель, задачи и программа курса обучения. Актуальность курса.</w:t>
      </w:r>
    </w:p>
    <w:p w14:paraId="4375A82A" w14:textId="77777777" w:rsidR="00302CCE" w:rsidRPr="00302CCE" w:rsidRDefault="00302CCE" w:rsidP="00A874D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828B2E" w14:textId="543B8B92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6" w:name="_Hlk101519302"/>
      <w:bookmarkEnd w:id="24"/>
      <w:bookmarkEnd w:id="25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Основы подготовки участников оказания первой помощи</w:t>
      </w:r>
    </w:p>
    <w:p w14:paraId="5AF05B39" w14:textId="77777777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Основная цель обучения – подготовить обучающихся к оказанию первой помощи, к четким и быстрым действиям в случае происшествия с наличием пострадавших.</w:t>
      </w:r>
    </w:p>
    <w:p w14:paraId="5E1B6E3A" w14:textId="77777777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224FD4" w14:textId="5B95F624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1. Особенности проведения занятий по первой помощи со взрослыми обучающимися</w:t>
      </w:r>
    </w:p>
    <w:p w14:paraId="052F6D9D" w14:textId="501493C3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Основные принципы проведения подготовки по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5E06">
        <w:rPr>
          <w:rFonts w:ascii="Times New Roman" w:eastAsia="Calibri" w:hAnsi="Times New Roman" w:cs="Times New Roman"/>
          <w:sz w:val="28"/>
          <w:szCs w:val="28"/>
        </w:rPr>
        <w:t>В процессе обучения используются активные и интерактивные методы обучения: лекции, практические занятия, решение ситуационных задач, мозговой штурм (предложения и идеи по заданной теме).</w:t>
      </w:r>
    </w:p>
    <w:p w14:paraId="71AA8D6A" w14:textId="50BC68F4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Рекомендации для эффективного обучения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55E06">
        <w:t xml:space="preserve"> </w:t>
      </w:r>
      <w:r w:rsidRPr="00D55E06">
        <w:rPr>
          <w:rFonts w:ascii="Times New Roman" w:eastAsia="Calibri" w:hAnsi="Times New Roman" w:cs="Times New Roman"/>
          <w:sz w:val="28"/>
          <w:szCs w:val="28"/>
        </w:rPr>
        <w:t>Для закрепления изучаемого материала на занятиях желательно использовать средства наглядности (плакаты, иллюстрации, слайды).</w:t>
      </w:r>
    </w:p>
    <w:p w14:paraId="1B43E4EA" w14:textId="77777777" w:rsidR="00D55E06" w:rsidRP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D7C6A" w14:textId="5185BC57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2. Особенности проведения теоретических и практических занятий по первой помощи</w:t>
      </w:r>
    </w:p>
    <w:p w14:paraId="5F9E6434" w14:textId="77777777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Подготовка к обучению. Начало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98FAE6D" w14:textId="5A770458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Процесс обучения по первой помощи начинается со знакомства преподавателя и обучающихся. Желательно познакомиться с группой заочно, накануне предстоящего обучения. Это можно сделать через запрошенные списки, либо выяснить состав группы в диалоге с ответственным за обучение человеком. Таким образом, преподаватель может выяснить гендерный, возрастной и национальный состав обучающихся для учета этого в процессе занятий.</w:t>
      </w:r>
    </w:p>
    <w:p w14:paraId="22EE7B90" w14:textId="235570B3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Теоретические занятия (лекции)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5E06">
        <w:rPr>
          <w:rFonts w:ascii="Times New Roman" w:eastAsia="Calibri" w:hAnsi="Times New Roman" w:cs="Times New Roman"/>
          <w:sz w:val="28"/>
          <w:szCs w:val="28"/>
        </w:rPr>
        <w:t>Основные этапы интерактивной лекции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5E06">
        <w:rPr>
          <w:rFonts w:ascii="Times New Roman" w:eastAsia="Calibri" w:hAnsi="Times New Roman" w:cs="Times New Roman"/>
          <w:sz w:val="28"/>
          <w:szCs w:val="28"/>
        </w:rPr>
        <w:t>Введение.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5E06">
        <w:rPr>
          <w:rFonts w:ascii="Times New Roman" w:eastAsia="Calibri" w:hAnsi="Times New Roman" w:cs="Times New Roman"/>
          <w:sz w:val="28"/>
          <w:szCs w:val="28"/>
        </w:rPr>
        <w:t>Основная часть.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5E06">
        <w:rPr>
          <w:rFonts w:ascii="Times New Roman" w:eastAsia="Calibri" w:hAnsi="Times New Roman" w:cs="Times New Roman"/>
          <w:sz w:val="28"/>
          <w:szCs w:val="28"/>
        </w:rPr>
        <w:t>Заключение.</w:t>
      </w:r>
    </w:p>
    <w:p w14:paraId="5B3D53EA" w14:textId="77777777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Практические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5E06">
        <w:rPr>
          <w:rFonts w:ascii="Times New Roman" w:eastAsia="Calibri" w:hAnsi="Times New Roman" w:cs="Times New Roman"/>
          <w:sz w:val="28"/>
          <w:szCs w:val="28"/>
        </w:rPr>
        <w:t>Основные этапы практического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5E06">
        <w:rPr>
          <w:rFonts w:ascii="Times New Roman" w:eastAsia="Calibri" w:hAnsi="Times New Roman" w:cs="Times New Roman"/>
          <w:sz w:val="28"/>
          <w:szCs w:val="28"/>
        </w:rPr>
        <w:t>Введение. Основная часть. Заключение.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5E06">
        <w:rPr>
          <w:rFonts w:ascii="Times New Roman" w:eastAsia="Calibri" w:hAnsi="Times New Roman" w:cs="Times New Roman"/>
          <w:sz w:val="28"/>
          <w:szCs w:val="28"/>
        </w:rPr>
        <w:t>Решение ситуационных задач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5E06">
        <w:rPr>
          <w:rFonts w:ascii="Times New Roman" w:eastAsia="Calibri" w:hAnsi="Times New Roman" w:cs="Times New Roman"/>
          <w:sz w:val="28"/>
          <w:szCs w:val="28"/>
        </w:rPr>
        <w:t>Проведение ситуационных задач состоит из трех этапов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61BD034" w14:textId="52973042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1. Подготовка (текст задачи, определение способов фиксации результатов, определение перечня ошибок, распределение ролей, моделирование ситуации – места происшествия)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2343D9" w14:textId="07EE1375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2. Основная часть (решение задачи)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6D1E55" w14:textId="22F4E4D1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3. Обсуждение (дебрифинг).</w:t>
      </w:r>
    </w:p>
    <w:p w14:paraId="263B9D8C" w14:textId="77777777" w:rsidR="00D55E06" w:rsidRP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AC6DA" w14:textId="4FB8BAEB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3. «Трудные персонажи» (проблемные обучающиеся) на занятиях по первой помощи</w:t>
      </w:r>
    </w:p>
    <w:p w14:paraId="60335667" w14:textId="571B9A70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Классификация «трудных персонажей»</w:t>
      </w:r>
      <w:r w:rsidR="005168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EA4C61" w14:textId="5BDD030B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Конфликтный персонаж.</w:t>
      </w:r>
    </w:p>
    <w:p w14:paraId="43D9B44A" w14:textId="48132D9A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Персонаж-помощник.</w:t>
      </w:r>
    </w:p>
    <w:p w14:paraId="4D1EE570" w14:textId="0B5F330C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«Упертый» персонаж.</w:t>
      </w:r>
    </w:p>
    <w:p w14:paraId="131B4A05" w14:textId="266E7ECD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Персонаж-всезнайка.</w:t>
      </w:r>
    </w:p>
    <w:p w14:paraId="780354DD" w14:textId="252E9718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Застенчивый персонаж.</w:t>
      </w:r>
    </w:p>
    <w:p w14:paraId="2BB0ECB8" w14:textId="30F56C99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Персонаж-болтун.</w:t>
      </w:r>
    </w:p>
    <w:p w14:paraId="5253EBF8" w14:textId="1953CC09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Замкнутый персонаж.</w:t>
      </w:r>
    </w:p>
    <w:p w14:paraId="74B0E509" w14:textId="37DDB5E1" w:rsid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06">
        <w:rPr>
          <w:rFonts w:ascii="Times New Roman" w:eastAsia="Calibri" w:hAnsi="Times New Roman" w:cs="Times New Roman"/>
          <w:sz w:val="28"/>
          <w:szCs w:val="28"/>
        </w:rPr>
        <w:t>Персонаж-выскочка.</w:t>
      </w:r>
    </w:p>
    <w:p w14:paraId="5666EC90" w14:textId="77777777" w:rsidR="00D55E06" w:rsidRPr="00D55E06" w:rsidRDefault="00D55E06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2B5297" w14:textId="5DFFB9B1" w:rsidR="00302CCE" w:rsidRP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4. Оценка результатов подготовки</w:t>
      </w:r>
    </w:p>
    <w:p w14:paraId="4396C51B" w14:textId="258080EB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Pr="005168D0">
        <w:rPr>
          <w:rFonts w:ascii="Times New Roman" w:eastAsia="Calibri" w:hAnsi="Times New Roman" w:cs="Times New Roman"/>
          <w:sz w:val="28"/>
          <w:szCs w:val="28"/>
        </w:rPr>
        <w:t>иды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168D0">
        <w:rPr>
          <w:rFonts w:ascii="Times New Roman" w:eastAsia="Calibri" w:hAnsi="Times New Roman" w:cs="Times New Roman"/>
          <w:sz w:val="28"/>
          <w:szCs w:val="28"/>
        </w:rPr>
        <w:t>ри проведении занятий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14863C" w14:textId="652C8C92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168D0">
        <w:rPr>
          <w:rFonts w:ascii="Times New Roman" w:eastAsia="Calibri" w:hAnsi="Times New Roman" w:cs="Times New Roman"/>
          <w:sz w:val="28"/>
          <w:szCs w:val="28"/>
        </w:rPr>
        <w:t>ходной контроль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6E7513" w14:textId="6DCC2AE3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5168D0">
        <w:rPr>
          <w:rFonts w:ascii="Times New Roman" w:eastAsia="Calibri" w:hAnsi="Times New Roman" w:cs="Times New Roman"/>
          <w:sz w:val="28"/>
          <w:szCs w:val="28"/>
        </w:rPr>
        <w:t>екущий теоретический контроль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5A1139" w14:textId="3AB3B232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5168D0">
        <w:rPr>
          <w:rFonts w:ascii="Times New Roman" w:eastAsia="Calibri" w:hAnsi="Times New Roman" w:cs="Times New Roman"/>
          <w:sz w:val="28"/>
          <w:szCs w:val="28"/>
        </w:rPr>
        <w:t>екущий практический контроль.</w:t>
      </w:r>
    </w:p>
    <w:p w14:paraId="63F7A307" w14:textId="77777777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C49F2" w14:textId="35539E96" w:rsidR="00302CCE" w:rsidRP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Примерная программа и планы проведения теоретических и практических занятий по первой помощи</w:t>
      </w:r>
    </w:p>
    <w:p w14:paraId="5A7D8049" w14:textId="1AC7F0C6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 </w:t>
      </w: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Примерная программа обучения лиц, обязанных и (или) имеющих право оказывать первую помощь</w:t>
      </w:r>
    </w:p>
    <w:p w14:paraId="521F4D54" w14:textId="77777777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Примерная программа обучения лиц, обязанных и (или) имеющих право оказывать первую помощь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5D192B" w14:textId="13B96194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. Пояснительная записка</w:t>
      </w:r>
    </w:p>
    <w:p w14:paraId="05FDE39A" w14:textId="429C4BC2" w:rsidR="005168D0" w:rsidRP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>. Планируемые результаты освоения примерной программы</w:t>
      </w:r>
    </w:p>
    <w:p w14:paraId="472A5733" w14:textId="1C32E7F4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 xml:space="preserve">III.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Примерный учебный план </w:t>
      </w:r>
    </w:p>
    <w:p w14:paraId="06E67B18" w14:textId="22504A2B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Примерная рабочая программа </w:t>
      </w:r>
    </w:p>
    <w:p w14:paraId="162A6859" w14:textId="0081C5B8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Условия реализации примерной программы </w:t>
      </w:r>
    </w:p>
    <w:p w14:paraId="130E4F7F" w14:textId="4E346124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VI.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Система оценки результатов освоения примерной программы </w:t>
      </w:r>
    </w:p>
    <w:p w14:paraId="6D16D2AE" w14:textId="4ECAAC24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VII.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Учебно-методические материалы, обеспечивающие реализацию примерной программы.</w:t>
      </w:r>
      <w:r w:rsidRPr="005168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BC5A2A" w14:textId="77777777" w:rsidR="005168D0" w:rsidRDefault="005168D0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DD586" w14:textId="503AD272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2.2. </w:t>
      </w: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Планы проведения теоретических и практических занятий по первой помощи</w:t>
      </w:r>
    </w:p>
    <w:p w14:paraId="278BC0EB" w14:textId="77777777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В соответствие с Примерной программой обучения лиц, обязанных и (или) имеющих право оказывать первую помощь подготовка осуществляется по следующим темам:</w:t>
      </w:r>
    </w:p>
    <w:p w14:paraId="3774B244" w14:textId="77777777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E7ABB4" w14:textId="77777777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 xml:space="preserve">1. Организационно-правовые аспекты оказания первой помощи. </w:t>
      </w:r>
    </w:p>
    <w:p w14:paraId="5CB2D96D" w14:textId="77777777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 xml:space="preserve">2. Оказание первой помощи при отсутствии сознания, остановке дыхания и кровообращения. </w:t>
      </w:r>
    </w:p>
    <w:p w14:paraId="544C1DE9" w14:textId="77777777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3. Оказание первой помощи при наружных кровотечениях и травмах.</w:t>
      </w:r>
    </w:p>
    <w:p w14:paraId="07246264" w14:textId="77777777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4. Оказание первой помощи при прочих состояниях.</w:t>
      </w:r>
    </w:p>
    <w:p w14:paraId="7BA8326E" w14:textId="28CB56BB" w:rsidR="005168D0" w:rsidRP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D0">
        <w:rPr>
          <w:rFonts w:ascii="Times New Roman" w:eastAsia="Calibri" w:hAnsi="Times New Roman" w:cs="Times New Roman"/>
          <w:sz w:val="28"/>
          <w:szCs w:val="28"/>
        </w:rPr>
        <w:t>5. Решение ситуационных задач.</w:t>
      </w:r>
    </w:p>
    <w:p w14:paraId="1BCB0799" w14:textId="77777777" w:rsidR="005168D0" w:rsidRDefault="005168D0" w:rsidP="00516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79D5C0" w14:textId="244B7615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Организационно-правовые аспекты оказания первой помощи</w:t>
      </w:r>
    </w:p>
    <w:p w14:paraId="28E631DF" w14:textId="6226FC2D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1</w:t>
      </w:r>
    </w:p>
    <w:p w14:paraId="5C52CC61" w14:textId="1C8EAF4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Организация оказания первой помощи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779BEC" w14:textId="514098A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Нормативно-правовая база, определяющая права, обязанности и ответственность при оказании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A5A225" w14:textId="63F1E08E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Понятие «первая помощь»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55B673" w14:textId="77777777" w:rsidR="00D9400B" w:rsidRDefault="00D9400B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00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помощи. </w:t>
      </w:r>
    </w:p>
    <w:p w14:paraId="020DD4EE" w14:textId="4A54DAAB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AE68FA" w14:textId="7CC8EED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lastRenderedPageBreak/>
        <w:t>Общая последовательность действий на месте происшествия с наличием пострадавших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FE39B5" w14:textId="6DCD6C8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Соблюдение правил личной безопасности и обеспечение безопасных условий для оказания первой помощи (возможные факторы риска, их устранение)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F89B0A" w14:textId="75DB014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извлечения и перемещения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6090A5" w14:textId="419E6D7C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2A9E1A" w14:textId="0EDCB721" w:rsid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помощи, других специальных служб, сотрудники которых обязаны оказывать первую помощь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A4A29" w:rsidRPr="009A4A29">
        <w:t xml:space="preserve"> </w:t>
      </w:r>
    </w:p>
    <w:p w14:paraId="18CD0997" w14:textId="7777777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9E8E9" w14:textId="0CF5A03A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первой помощи при отсутствии сознания, остановке дыхания и кровообращения</w:t>
      </w:r>
    </w:p>
    <w:p w14:paraId="453C0D39" w14:textId="2CC54E7C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2:</w:t>
      </w:r>
    </w:p>
    <w:p w14:paraId="2CD60D96" w14:textId="259E4EA6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D3F475" w14:textId="365E17E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Причины нарушения дыхания и кровообращения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5F27D" w14:textId="0AC4AE4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проверки сознания, дыхания, кровообращения у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4471EA" w14:textId="2E2CE11C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давления руками на грудину пострадавшего и искусственного дыхания при проведении СЛР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D2E2F2" w14:textId="25F11E8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591597" w14:textId="22F1811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Показания к прекращению СЛР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9DF3C1" w14:textId="4E3D5BA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Мероприятия, выполняемые после прекращения СЛР. Устойчивое боковое положение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9D3245" w14:textId="66AB21D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СЛР у детей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1097A7" w14:textId="2860B634" w:rsid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ребёнку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382FC0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Практическое занятие по теме 2</w:t>
      </w:r>
    </w:p>
    <w:p w14:paraId="43AD4BA1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Оценка обстановки на месте происшествия.</w:t>
      </w:r>
    </w:p>
    <w:p w14:paraId="70E80BA8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навыков определения сознания у пострадавшего.</w:t>
      </w:r>
    </w:p>
    <w:p w14:paraId="2917B9B9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14:paraId="41098AA2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вызова скорой медицинской помощи, других специальных служб.</w:t>
      </w:r>
    </w:p>
    <w:p w14:paraId="18655B85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искусственного дыхания "рот ко рту", "рот к носу" с применением устройств для искусственного дыхания.</w:t>
      </w:r>
    </w:p>
    <w:p w14:paraId="77BBBD92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давления руками на грудину пострадавшего.</w:t>
      </w:r>
    </w:p>
    <w:p w14:paraId="2BF84C26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Выполнение алгоритма реанимации.</w:t>
      </w:r>
    </w:p>
    <w:p w14:paraId="115739DC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приема перевода пострадавшего в устойчивое боковое положение.</w:t>
      </w:r>
    </w:p>
    <w:p w14:paraId="213AA37D" w14:textId="07F3568D" w:rsid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14:paraId="08BB829E" w14:textId="77777777" w:rsidR="00C65A36" w:rsidRDefault="00C65A36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391B64" w14:textId="1D4C0729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первой помощи при наружных кровотечениях и травмах</w:t>
      </w:r>
    </w:p>
    <w:p w14:paraId="3869C017" w14:textId="402E78CD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3</w:t>
      </w:r>
    </w:p>
    <w:p w14:paraId="1EA9C3D5" w14:textId="0CA5318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CA8FC7" w14:textId="2970D835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FAB77D" w14:textId="692329E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Признаки различных видов наружного кровотечения (артериального, венозного, капиллярного, смешанного)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5DE2FE" w14:textId="050BECD9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DA070A" w14:textId="3589F775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4CD02B" w14:textId="08E706F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DACAAC" w14:textId="22021150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Мероприятия, предупреждающие развитие травматического шока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9E2C83" w14:textId="445EE1A9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1E532B" w14:textId="0703E1B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состояния, с которыми может столкнуться участник оказания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69473A" w14:textId="3AF62036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DE5529" w14:textId="0F3E9A73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ранений волосистой части головы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75DE9C" w14:textId="6FB7F7A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оказания первой помощи при травмах глаза и носа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E9E2E9" w14:textId="7FA4C59D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B2CF20" w14:textId="6F3E134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Фиксация шейного отдела позвоночника (вручную, подручными средствами, с использованием медицинских изделий)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0C73B" w14:textId="3B76F67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груди,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A7FCA6" w14:textId="5DD930EE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 xml:space="preserve">Основные проявления травмы груди, особенности наложения повязок при травме груди, наложение </w:t>
      </w:r>
      <w:proofErr w:type="spellStart"/>
      <w:r w:rsidRPr="007D0AD7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7D0AD7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943A74" w14:textId="7036F92B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наложения повязки на рану груди с инородным телом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935F4B" w14:textId="0801D73E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BB69FC" w14:textId="49AB194C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Закрытая травма живота с признаками внутреннего кровотечения.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DDA2B1" w14:textId="43F66628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наложения повязок на рану при выпадении органов брюшной полости, при наличии инородного тела в ране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B73858" w14:textId="5EB9D56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F94BDA" w14:textId="1A3DF96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Понятие «иммобилизация». Способы иммобилизации при травме конечностей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70486A" w14:textId="1ABB113C" w:rsid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592870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Практическое занятие по теме 3</w:t>
      </w:r>
    </w:p>
    <w:p w14:paraId="59103318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проведения обзорного осмотра пострадавшего.</w:t>
      </w:r>
    </w:p>
    <w:p w14:paraId="54032035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Проведение подробного осмотра пострадавшего.</w:t>
      </w:r>
    </w:p>
    <w:p w14:paraId="0FF9F8EB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73A56824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Отработка наложения </w:t>
      </w:r>
      <w:proofErr w:type="spellStart"/>
      <w:r w:rsidRPr="00C65A36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 при ранении грудной клетки.</w:t>
      </w:r>
    </w:p>
    <w:p w14:paraId="3B0016AD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14:paraId="61116410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C65A36">
        <w:rPr>
          <w:rFonts w:ascii="Times New Roman" w:eastAsia="Calibri" w:hAnsi="Times New Roman" w:cs="Times New Roman"/>
          <w:sz w:val="28"/>
          <w:szCs w:val="28"/>
        </w:rPr>
        <w:t>аутоиммобилизация</w:t>
      </w:r>
      <w:proofErr w:type="spellEnd"/>
      <w:r w:rsidRPr="00C65A36">
        <w:rPr>
          <w:rFonts w:ascii="Times New Roman" w:eastAsia="Calibri" w:hAnsi="Times New Roman" w:cs="Times New Roman"/>
          <w:sz w:val="28"/>
          <w:szCs w:val="28"/>
        </w:rPr>
        <w:t>, с использованием медицинских изделий).</w:t>
      </w:r>
    </w:p>
    <w:p w14:paraId="1590F295" w14:textId="707A2730" w:rsidR="007D0AD7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фиксации шейного отдела позвоночника.</w:t>
      </w:r>
    </w:p>
    <w:p w14:paraId="193E44D1" w14:textId="77777777" w:rsidR="00C65A36" w:rsidRPr="007D0AD7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02F21E" w14:textId="5696152C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первой помощи при прочих состояниях</w:t>
      </w:r>
    </w:p>
    <w:p w14:paraId="0917B448" w14:textId="64BE797A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4:</w:t>
      </w:r>
    </w:p>
    <w:p w14:paraId="51DA978B" w14:textId="04E2BA7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Виды ожогов, их признаки. Понятие о поверхностных и глубоких ожогах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F48956" w14:textId="6245CC5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Ожог верхних дыхательных путей, основные проявления.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4579EA" w14:textId="2ABE40E3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62DF66" w14:textId="5FCC1F4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Холодовая травма, ее виды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211A49" w14:textId="34D8C65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проявления переохлаждения (гипотермии), отморожения,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FA07E9" w14:textId="7B3D4EB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0E41A0" w14:textId="7A00D5C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Признаки острого отравления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F851A4" w14:textId="0D155E4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Оказание первой помощи при попадании отравляющих веществ в организм через дыхательные пути, пищеварительный тракт, кожу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60FB76" w14:textId="07CD90F3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9BB382" w14:textId="743E69A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Оптимальные положения тела пострадавшего с травмами груди, живота, таза, конечностей, с потерей сознания, с признаками кровопотери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4273AC" w14:textId="19673DE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5C4142" w14:textId="28BE7680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406E85" w14:textId="2DD4CD1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самопомощи в экстремальных ситуациях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B725A1" w14:textId="33ADF138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службам, сотрудники которых обязаны оказывать первую помощь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6116F3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Практическое занятие по теме 4</w:t>
      </w:r>
    </w:p>
    <w:p w14:paraId="12DB440D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14:paraId="75E5BB6B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наложения </w:t>
      </w:r>
      <w:proofErr w:type="spellStart"/>
      <w:r w:rsidRPr="00C65A36">
        <w:rPr>
          <w:rFonts w:ascii="Times New Roman" w:eastAsia="Calibri" w:hAnsi="Times New Roman" w:cs="Times New Roman"/>
          <w:sz w:val="28"/>
          <w:szCs w:val="28"/>
        </w:rPr>
        <w:t>термоизолирующей</w:t>
      </w:r>
      <w:proofErr w:type="spellEnd"/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 повязки при отморожениях.</w:t>
      </w:r>
    </w:p>
    <w:p w14:paraId="2DDFEF64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14:paraId="00AC10B3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14:paraId="35622252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lastRenderedPageBreak/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14:paraId="3BD52DB7" w14:textId="3099ABB3" w:rsidR="00AD59CB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14:paraId="125CC474" w14:textId="0BE94221" w:rsidR="005168D0" w:rsidRDefault="005168D0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A9102" w14:textId="123A47E2" w:rsidR="005168D0" w:rsidRDefault="005168D0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5. Итоговый контроль</w:t>
      </w:r>
    </w:p>
    <w:p w14:paraId="074E478E" w14:textId="7829C26E" w:rsidR="006517FC" w:rsidRPr="006517FC" w:rsidRDefault="006517FC" w:rsidP="00651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Рекомендации по проведению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0E47394" w14:textId="4E9EE2CE" w:rsidR="005168D0" w:rsidRDefault="006517FC" w:rsidP="00651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При решении ситуационных задач, помимо контроля правильности выполнения тех или иных мероприятий первой помощи, преподавателю надо внимательно следить за соблюдением простых правил техники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6FC99C" w14:textId="7A1928EF" w:rsidR="006517FC" w:rsidRPr="005168D0" w:rsidRDefault="006517FC" w:rsidP="00651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Примеры ситуационных задач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3BFC4E" w14:textId="7BA1C77C" w:rsidR="00302CCE" w:rsidRDefault="00302CCE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19975" w14:textId="77777777" w:rsidR="00394DF2" w:rsidRDefault="00330AB6" w:rsidP="00330A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7" w:name="_Hlk109734329"/>
      <w:r w:rsidRPr="00394DF2">
        <w:rPr>
          <w:rFonts w:ascii="Times New Roman" w:eastAsia="Calibri" w:hAnsi="Times New Roman" w:cs="Times New Roman"/>
          <w:b/>
          <w:bCs/>
          <w:sz w:val="28"/>
          <w:szCs w:val="28"/>
        </w:rPr>
        <w:t>ПРОВЕРКА ЗНАНИЙ ТРЕБОВАНИЙ ОХРАНЫ ТРУДА</w:t>
      </w:r>
      <w:r w:rsidR="00394DF2" w:rsidRPr="00394D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BAF6F4F" w14:textId="6B990E97" w:rsidR="00330AB6" w:rsidRPr="00394DF2" w:rsidRDefault="00394DF2" w:rsidP="00330A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DF2">
        <w:rPr>
          <w:rFonts w:ascii="Times New Roman" w:eastAsia="Calibri" w:hAnsi="Times New Roman" w:cs="Times New Roman"/>
          <w:b/>
          <w:bCs/>
          <w:sz w:val="28"/>
          <w:szCs w:val="28"/>
        </w:rPr>
        <w:t>ПО ВОПРОСАМ ОКАЗАНИЯ ПЕРВОЙ ПОМОЩИ ПОСТРАДАВШИМ</w:t>
      </w:r>
    </w:p>
    <w:bookmarkEnd w:id="27"/>
    <w:p w14:paraId="477EEEB9" w14:textId="77777777" w:rsidR="00394DF2" w:rsidRDefault="00394DF2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4E02DD" w14:textId="3A279CFB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Проверка знания требований охраны труда </w:t>
      </w:r>
      <w:r w:rsidR="00394DF2" w:rsidRPr="00394DF2">
        <w:rPr>
          <w:rFonts w:ascii="Times New Roman" w:eastAsia="Calibri" w:hAnsi="Times New Roman" w:cs="Times New Roman"/>
          <w:sz w:val="28"/>
          <w:szCs w:val="28"/>
        </w:rPr>
        <w:t xml:space="preserve">по вопросам оказания первой помощи пострадавшим </w:t>
      </w:r>
      <w:r w:rsidR="00394DF2"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является неотъемлемой частью проведения обучения </w:t>
      </w:r>
      <w:r w:rsidR="00394DF2" w:rsidRPr="00394DF2">
        <w:rPr>
          <w:rFonts w:ascii="Times New Roman" w:eastAsia="Calibri" w:hAnsi="Times New Roman" w:cs="Times New Roman"/>
          <w:sz w:val="28"/>
          <w:szCs w:val="28"/>
        </w:rPr>
        <w:t>приемам оказания первой помощи</w:t>
      </w:r>
      <w:r w:rsidR="00394D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и направлена на определение качества знаний, усвоенных и приобретенных </w:t>
      </w:r>
      <w:r w:rsidR="00394DF2">
        <w:rPr>
          <w:rFonts w:ascii="Times New Roman" w:eastAsia="Calibri" w:hAnsi="Times New Roman" w:cs="Times New Roman"/>
          <w:sz w:val="28"/>
          <w:szCs w:val="28"/>
        </w:rPr>
        <w:t>слушателем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при обучении</w:t>
      </w:r>
      <w:r w:rsidR="00394D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D0B7F8" w14:textId="272B9CAD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Проверка знаний проводится в установленном порядке специализированными комиссиями по проверке знания требований охраны труда</w:t>
      </w:r>
      <w:r w:rsidR="00394DF2" w:rsidRPr="00394DF2">
        <w:t xml:space="preserve"> </w:t>
      </w:r>
      <w:r w:rsidR="00394DF2" w:rsidRPr="00394DF2">
        <w:rPr>
          <w:rFonts w:ascii="Times New Roman" w:eastAsia="Calibri" w:hAnsi="Times New Roman" w:cs="Times New Roman"/>
          <w:sz w:val="28"/>
          <w:szCs w:val="28"/>
        </w:rPr>
        <w:t>приемам оказания первой помощи»</w:t>
      </w:r>
      <w:r w:rsidRPr="007426BD">
        <w:rPr>
          <w:rFonts w:ascii="Times New Roman" w:eastAsia="Calibri" w:hAnsi="Times New Roman" w:cs="Times New Roman"/>
          <w:sz w:val="28"/>
          <w:szCs w:val="28"/>
        </w:rPr>
        <w:t>, создаваемыми в соответствии с действующими нормативными актами.</w:t>
      </w:r>
    </w:p>
    <w:p w14:paraId="43A58DC4" w14:textId="4B112000" w:rsidR="00D85845" w:rsidRPr="007426BD" w:rsidRDefault="00D85845" w:rsidP="00D85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Результаты проверки знания требований охраны труда</w:t>
      </w:r>
      <w:r w:rsid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после завершения обучения требованиям охраны труда, оформляются протоколом проверки знания требований охраны труда. Протокол проверки знания требований охраны труда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="00274C6A"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оформляется на бумажном носителе или в электронном виде и является свидетельством того, что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="00274C6A"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>прошел соответствующее обучение по охране труда.</w:t>
      </w:r>
    </w:p>
    <w:p w14:paraId="25387EA5" w14:textId="6F01F11D" w:rsidR="00D85845" w:rsidRPr="007426BD" w:rsidRDefault="00D85845" w:rsidP="00D85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По запросу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слушателя</w:t>
      </w:r>
      <w:r w:rsidR="00274C6A"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>выдается протокол проверки знания требований охраны труда на бумажном носителе.</w:t>
      </w:r>
    </w:p>
    <w:p w14:paraId="152E7D36" w14:textId="497CEF76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 проверки знания требований охраны труда - оценка результата проверки "удовлетворительно" или "неудовлетворительно".</w:t>
      </w:r>
    </w:p>
    <w:p w14:paraId="33864B7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Критерии оценки тестового задания:</w:t>
      </w:r>
    </w:p>
    <w:p w14:paraId="420A260B" w14:textId="48A19362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«удовлетворительно» - в случае, если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дал более 80% правильных ответов;</w:t>
      </w:r>
    </w:p>
    <w:p w14:paraId="1A62399B" w14:textId="45794791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«неудовлетворительно» - выставляется в случае, если </w:t>
      </w:r>
      <w:r w:rsidR="00244EC0" w:rsidRP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дал менее, чем 80% правильных ответов.</w:t>
      </w:r>
    </w:p>
    <w:p w14:paraId="4548BF55" w14:textId="791C1F49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Работник, показавший в рамках проверки знания требований охраны труда неудовлетворительные знания,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труда.</w:t>
      </w:r>
    </w:p>
    <w:p w14:paraId="46E93F09" w14:textId="63B0CFE4" w:rsidR="002D3597" w:rsidRDefault="002D3597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2EE8C4" w14:textId="77777777" w:rsidR="002D3597" w:rsidRPr="007426BD" w:rsidRDefault="002D3597" w:rsidP="002D35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73A460AC" w14:textId="77777777" w:rsidR="002D3597" w:rsidRPr="007426BD" w:rsidRDefault="002D3597" w:rsidP="002D35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1D8C8A" w14:textId="76310817" w:rsidR="002D3597" w:rsidRPr="007426BD" w:rsidRDefault="002D3597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знания используются оценочные материалы, включающие тестовые задания по всем изученным темам.</w:t>
      </w:r>
    </w:p>
    <w:p w14:paraId="7CA54CE4" w14:textId="77777777" w:rsidR="002D3597" w:rsidRPr="007426BD" w:rsidRDefault="002D3597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вариантов ответа верных.</w:t>
      </w:r>
    </w:p>
    <w:p w14:paraId="33F09140" w14:textId="39D3BA9D" w:rsidR="00E519AA" w:rsidRDefault="00E519AA" w:rsidP="00E5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B76169" w14:textId="380FD0B6" w:rsidR="00330AB6" w:rsidRPr="007426BD" w:rsidRDefault="006E4CEF" w:rsidP="006E4C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МАТЕРИАЛЫ</w:t>
      </w:r>
    </w:p>
    <w:p w14:paraId="4B4727D0" w14:textId="4CB5700A" w:rsidR="00330AB6" w:rsidRPr="007426BD" w:rsidRDefault="00330AB6" w:rsidP="00E5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980460" w14:textId="53254C10" w:rsidR="00330AB6" w:rsidRPr="007426BD" w:rsidRDefault="006E4CEF" w:rsidP="00E5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028A9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чебно-методически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028A9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028A9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материал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028A9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проведения проверки знания соответствую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8028A9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порядка обучения по охране </w:t>
      </w:r>
      <w:r w:rsidR="008028A9"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</w:t>
      </w:r>
      <w:r w:rsidR="000A0474" w:rsidRPr="000A0474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0A0474"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</w:t>
      </w:r>
      <w:r w:rsid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A0474"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первой помощи пострадавшим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5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Программа, утвержденная в установленном порядке.</w:t>
      </w:r>
    </w:p>
    <w:p w14:paraId="632C3E4B" w14:textId="6B88F538" w:rsidR="006E4CEF" w:rsidRPr="007426BD" w:rsidRDefault="006E4CEF" w:rsidP="006E4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Учебно-методическое и информационное обеспечение: лекционный материал,</w:t>
      </w:r>
      <w:r w:rsidR="000A0474" w:rsidRPr="000A0474">
        <w:t xml:space="preserve"> </w:t>
      </w:r>
      <w:r w:rsidR="000A0474"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плакаты, презентация</w:t>
      </w:r>
      <w:r w:rsid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8" w:name="_Hlk108004249"/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нормативно-правовые акты и</w:t>
      </w:r>
      <w:bookmarkEnd w:id="28"/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литературы.</w:t>
      </w:r>
    </w:p>
    <w:p w14:paraId="7DAF803E" w14:textId="335EA960" w:rsidR="006E4CEF" w:rsidRPr="007426BD" w:rsidRDefault="006E4CEF" w:rsidP="006E4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0412AAF4" w:rsidR="00184335" w:rsidRDefault="00184335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9" w:name="_Hlk88814978"/>
      <w:bookmarkStart w:id="30" w:name="_Hlk101524478"/>
      <w:bookmarkEnd w:id="26"/>
    </w:p>
    <w:bookmarkEnd w:id="29"/>
    <w:p w14:paraId="2B48B1A8" w14:textId="48B3CDD2" w:rsidR="00E44332" w:rsidRPr="007426BD" w:rsidRDefault="00884C52" w:rsidP="00223C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0A87A72" w14:textId="50DB6BD7" w:rsidR="00E44332" w:rsidRPr="007426BD" w:rsidRDefault="00E4433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FFF52B" w14:textId="29B140A2" w:rsidR="001579B3" w:rsidRDefault="001579B3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097339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Первая помощь: Учебное пособие для преподавателей обучающих лиц, обязанных и (или) имеющих право оказывать первую помощь. М.: ФГБУ «ЦНИИОИЗ» Минздрава России, 2018. 136с. Авторы: Л.И. Дежурный, Ю.С. Шойгу,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Неудахин, А.Ю. Закурдаева, А.А. Колодкин, О.Л. Куров, Л.Ю.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t xml:space="preserve"> </w:t>
      </w:r>
      <w:r w:rsidRPr="001579B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Закурдаева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 Эмке.</w:t>
      </w:r>
    </w:p>
    <w:bookmarkEnd w:id="31"/>
    <w:p w14:paraId="5A92481A" w14:textId="66C6B215" w:rsidR="00D9400B" w:rsidRPr="00A216C4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38E504A8" w14:textId="6FAACCAE" w:rsidR="00D9400B" w:rsidRPr="007426BD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01.07. 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44F07A7F" w14:textId="4B235918" w:rsidR="00D9400B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30.12.2001г. №197-ФЗ «Трудовой Кодекс РФ»;</w:t>
      </w:r>
    </w:p>
    <w:p w14:paraId="58982F54" w14:textId="79F23692" w:rsidR="00D9400B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21.11.2011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323-ФЗ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Российской Федерации»;</w:t>
      </w:r>
    </w:p>
    <w:p w14:paraId="5C246E4E" w14:textId="4B00C294" w:rsidR="00D9400B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труда»;</w:t>
      </w:r>
    </w:p>
    <w:p w14:paraId="615C9782" w14:textId="0807FDD1" w:rsidR="00D9400B" w:rsidRPr="00136BFF" w:rsidRDefault="00D9400B" w:rsidP="00D94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F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24 декабря 2021 года № 2464 «О порядке обучения по охране труда и проверки знания требований охраны труда»;</w:t>
      </w:r>
    </w:p>
    <w:p w14:paraId="382D48F1" w14:textId="11FEC74B" w:rsidR="00D9400B" w:rsidRDefault="00D9400B" w:rsidP="00D9400B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136BF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Приказ Минздравсоцразвития РФ </w:t>
      </w:r>
      <w:r w:rsidRPr="00B302C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от 3 мая 2024 года № 220н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</w:t>
      </w:r>
      <w:r w:rsidRPr="00B302C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Порядка оказания первой помощи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</w:t>
      </w:r>
      <w:r w:rsidR="001B556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</w:p>
    <w:p w14:paraId="21BD91AA" w14:textId="2C436D21" w:rsidR="001B5562" w:rsidRDefault="001B5562" w:rsidP="00D9400B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1B556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здравоохранения РФ от 26 апреля 2024 года № 207н «Об утверждении требований к комплектации аптечек и укладок для оказания первой помощи с применением медицинских изделий сотрудниками полиции»;</w:t>
      </w:r>
    </w:p>
    <w:p w14:paraId="1C544272" w14:textId="6B860EBE" w:rsidR="001B5562" w:rsidRDefault="001B5562" w:rsidP="00D9400B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1B556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Минздрава РФ от 24 мая 2024 года № 260н «Об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(автомобильной)»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</w:p>
    <w:p w14:paraId="71900787" w14:textId="74803ABF" w:rsidR="001B5562" w:rsidRDefault="001B5562" w:rsidP="00D9400B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1B556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здравоохранения Российской Федерации от 24 мая 2024 года № 262н «Об утверждении требований к комплектации аптечки для оказания работниками первой помощи пострадавшим с применением медицинских изделий»</w:t>
      </w:r>
    </w:p>
    <w:p w14:paraId="724B1165" w14:textId="77FD8852" w:rsidR="00664822" w:rsidRDefault="00664822" w:rsidP="006648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2" w:name="_Hlk107560180"/>
      <w:bookmarkEnd w:id="30"/>
      <w:r w:rsidRPr="007426BD">
        <w:rPr>
          <w:rFonts w:ascii="Times New Roman" w:eastAsia="Calibri" w:hAnsi="Times New Roman" w:cs="Times New Roman"/>
          <w:sz w:val="28"/>
          <w:szCs w:val="28"/>
        </w:rPr>
        <w:t>Иные законодательные, нормативные правовые акты и организационно-методические документы, взятые в справочно-правовых системах, таких как: Консультант+ и ГАРАНТ.</w:t>
      </w:r>
      <w:r w:rsidRPr="0066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2"/>
    </w:p>
    <w:p w14:paraId="5463B9C8" w14:textId="77777777" w:rsidR="005B79BE" w:rsidRPr="00664822" w:rsidRDefault="005B79BE" w:rsidP="006648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B79BE" w:rsidRPr="00664822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D8C94" w14:textId="77777777" w:rsidR="00A36DA9" w:rsidRDefault="00A36DA9">
      <w:pPr>
        <w:spacing w:after="0" w:line="240" w:lineRule="auto"/>
      </w:pPr>
      <w:r>
        <w:separator/>
      </w:r>
    </w:p>
  </w:endnote>
  <w:endnote w:type="continuationSeparator" w:id="0">
    <w:p w14:paraId="4E518A56" w14:textId="77777777" w:rsidR="00A36DA9" w:rsidRDefault="00A3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925C" w14:textId="77777777" w:rsidR="00A36DA9" w:rsidRDefault="00A36DA9">
      <w:pPr>
        <w:spacing w:after="0" w:line="240" w:lineRule="auto"/>
      </w:pPr>
      <w:r>
        <w:separator/>
      </w:r>
    </w:p>
  </w:footnote>
  <w:footnote w:type="continuationSeparator" w:id="0">
    <w:p w14:paraId="1C0D7AF7" w14:textId="77777777" w:rsidR="00A36DA9" w:rsidRDefault="00A3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Content>
      <w:p w14:paraId="26DF4C42" w14:textId="66DA395F" w:rsidR="001B5562" w:rsidRDefault="001B55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4D29B" w14:textId="77777777" w:rsidR="001B5562" w:rsidRDefault="001B55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1B5562" w:rsidRDefault="001B5562" w:rsidP="001B5562">
    <w:pPr>
      <w:pStyle w:val="a4"/>
    </w:pPr>
  </w:p>
  <w:p w14:paraId="7B650E85" w14:textId="77777777" w:rsidR="001B5562" w:rsidRDefault="001B55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D3DA4"/>
    <w:multiLevelType w:val="hybridMultilevel"/>
    <w:tmpl w:val="138E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2605FE"/>
    <w:multiLevelType w:val="hybridMultilevel"/>
    <w:tmpl w:val="08A85082"/>
    <w:lvl w:ilvl="0" w:tplc="4FA4A8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A004BD"/>
    <w:multiLevelType w:val="hybridMultilevel"/>
    <w:tmpl w:val="DAB28C6A"/>
    <w:lvl w:ilvl="0" w:tplc="4FA4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0334E"/>
    <w:multiLevelType w:val="hybridMultilevel"/>
    <w:tmpl w:val="C4CA0E14"/>
    <w:lvl w:ilvl="0" w:tplc="4FA4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816EAA"/>
    <w:multiLevelType w:val="hybridMultilevel"/>
    <w:tmpl w:val="214A6A62"/>
    <w:lvl w:ilvl="0" w:tplc="1A267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582980"/>
    <w:multiLevelType w:val="hybridMultilevel"/>
    <w:tmpl w:val="84AC4048"/>
    <w:lvl w:ilvl="0" w:tplc="4FA4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CB018D"/>
    <w:multiLevelType w:val="hybridMultilevel"/>
    <w:tmpl w:val="4860F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1C31ED"/>
    <w:multiLevelType w:val="hybridMultilevel"/>
    <w:tmpl w:val="2154D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72630B"/>
    <w:multiLevelType w:val="hybridMultilevel"/>
    <w:tmpl w:val="B01CD82A"/>
    <w:lvl w:ilvl="0" w:tplc="6714D814">
      <w:start w:val="1"/>
      <w:numFmt w:val="decimal"/>
      <w:lvlText w:val="%1."/>
      <w:lvlJc w:val="left"/>
      <w:pPr>
        <w:ind w:left="720" w:hanging="360"/>
      </w:pPr>
    </w:lvl>
    <w:lvl w:ilvl="1" w:tplc="32368EE0">
      <w:start w:val="1"/>
      <w:numFmt w:val="lowerLetter"/>
      <w:lvlText w:val="%2."/>
      <w:lvlJc w:val="left"/>
      <w:pPr>
        <w:ind w:left="1440" w:hanging="360"/>
      </w:pPr>
    </w:lvl>
    <w:lvl w:ilvl="2" w:tplc="8EC483D2">
      <w:start w:val="1"/>
      <w:numFmt w:val="lowerRoman"/>
      <w:lvlText w:val="%3."/>
      <w:lvlJc w:val="right"/>
      <w:pPr>
        <w:ind w:left="2160" w:hanging="180"/>
      </w:pPr>
    </w:lvl>
    <w:lvl w:ilvl="3" w:tplc="B406C144">
      <w:start w:val="1"/>
      <w:numFmt w:val="decimal"/>
      <w:lvlText w:val="%4."/>
      <w:lvlJc w:val="left"/>
      <w:pPr>
        <w:ind w:left="2880" w:hanging="360"/>
      </w:pPr>
    </w:lvl>
    <w:lvl w:ilvl="4" w:tplc="E056FBEC">
      <w:start w:val="1"/>
      <w:numFmt w:val="lowerLetter"/>
      <w:lvlText w:val="%5."/>
      <w:lvlJc w:val="left"/>
      <w:pPr>
        <w:ind w:left="3600" w:hanging="360"/>
      </w:pPr>
    </w:lvl>
    <w:lvl w:ilvl="5" w:tplc="3E7EB48E">
      <w:start w:val="1"/>
      <w:numFmt w:val="lowerRoman"/>
      <w:lvlText w:val="%6."/>
      <w:lvlJc w:val="right"/>
      <w:pPr>
        <w:ind w:left="4320" w:hanging="180"/>
      </w:pPr>
    </w:lvl>
    <w:lvl w:ilvl="6" w:tplc="4558A1C4">
      <w:start w:val="1"/>
      <w:numFmt w:val="decimal"/>
      <w:lvlText w:val="%7."/>
      <w:lvlJc w:val="left"/>
      <w:pPr>
        <w:ind w:left="5040" w:hanging="360"/>
      </w:pPr>
    </w:lvl>
    <w:lvl w:ilvl="7" w:tplc="70BECC5C">
      <w:start w:val="1"/>
      <w:numFmt w:val="lowerLetter"/>
      <w:lvlText w:val="%8."/>
      <w:lvlJc w:val="left"/>
      <w:pPr>
        <w:ind w:left="5760" w:hanging="360"/>
      </w:pPr>
    </w:lvl>
    <w:lvl w:ilvl="8" w:tplc="8AB02A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973AC"/>
    <w:multiLevelType w:val="hybridMultilevel"/>
    <w:tmpl w:val="60E6C266"/>
    <w:lvl w:ilvl="0" w:tplc="84E6E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05A1F"/>
    <w:rsid w:val="00012008"/>
    <w:rsid w:val="00012EBC"/>
    <w:rsid w:val="000137FA"/>
    <w:rsid w:val="00016598"/>
    <w:rsid w:val="00016E13"/>
    <w:rsid w:val="0002491B"/>
    <w:rsid w:val="00032A42"/>
    <w:rsid w:val="00035359"/>
    <w:rsid w:val="0003713D"/>
    <w:rsid w:val="00046DF5"/>
    <w:rsid w:val="00052629"/>
    <w:rsid w:val="00066044"/>
    <w:rsid w:val="00073931"/>
    <w:rsid w:val="00074399"/>
    <w:rsid w:val="000810BC"/>
    <w:rsid w:val="00081E47"/>
    <w:rsid w:val="00082630"/>
    <w:rsid w:val="0008321A"/>
    <w:rsid w:val="00085885"/>
    <w:rsid w:val="000A0474"/>
    <w:rsid w:val="000A1709"/>
    <w:rsid w:val="000A4550"/>
    <w:rsid w:val="000A6DF3"/>
    <w:rsid w:val="000B4F4B"/>
    <w:rsid w:val="000B6CFB"/>
    <w:rsid w:val="000C035D"/>
    <w:rsid w:val="000C5671"/>
    <w:rsid w:val="000D34C3"/>
    <w:rsid w:val="000D4C96"/>
    <w:rsid w:val="000D6BEB"/>
    <w:rsid w:val="000D7271"/>
    <w:rsid w:val="000E0291"/>
    <w:rsid w:val="000E2AD4"/>
    <w:rsid w:val="000E577F"/>
    <w:rsid w:val="000E6573"/>
    <w:rsid w:val="00100DF3"/>
    <w:rsid w:val="00102EEC"/>
    <w:rsid w:val="001141CE"/>
    <w:rsid w:val="0011479D"/>
    <w:rsid w:val="001216F9"/>
    <w:rsid w:val="001320C3"/>
    <w:rsid w:val="00135C89"/>
    <w:rsid w:val="00143997"/>
    <w:rsid w:val="001514CB"/>
    <w:rsid w:val="00153891"/>
    <w:rsid w:val="001579B3"/>
    <w:rsid w:val="0016112D"/>
    <w:rsid w:val="001636DA"/>
    <w:rsid w:val="00166BD8"/>
    <w:rsid w:val="0017347E"/>
    <w:rsid w:val="0018004E"/>
    <w:rsid w:val="00182544"/>
    <w:rsid w:val="00184335"/>
    <w:rsid w:val="0019322B"/>
    <w:rsid w:val="00196C13"/>
    <w:rsid w:val="001A0780"/>
    <w:rsid w:val="001A21E8"/>
    <w:rsid w:val="001A224C"/>
    <w:rsid w:val="001A6268"/>
    <w:rsid w:val="001B5562"/>
    <w:rsid w:val="001B5575"/>
    <w:rsid w:val="001B5769"/>
    <w:rsid w:val="001B5DB1"/>
    <w:rsid w:val="001B5F43"/>
    <w:rsid w:val="001C5BAB"/>
    <w:rsid w:val="001C6191"/>
    <w:rsid w:val="001C78EF"/>
    <w:rsid w:val="001D2681"/>
    <w:rsid w:val="001D3816"/>
    <w:rsid w:val="001E6A01"/>
    <w:rsid w:val="001F0BF7"/>
    <w:rsid w:val="001F761A"/>
    <w:rsid w:val="001F7B87"/>
    <w:rsid w:val="00200027"/>
    <w:rsid w:val="002014B2"/>
    <w:rsid w:val="00203411"/>
    <w:rsid w:val="00203B40"/>
    <w:rsid w:val="0020771E"/>
    <w:rsid w:val="00215141"/>
    <w:rsid w:val="00220792"/>
    <w:rsid w:val="00222884"/>
    <w:rsid w:val="00223CBE"/>
    <w:rsid w:val="002314E8"/>
    <w:rsid w:val="00244C82"/>
    <w:rsid w:val="00244EC0"/>
    <w:rsid w:val="002614FE"/>
    <w:rsid w:val="00261E0A"/>
    <w:rsid w:val="00262E57"/>
    <w:rsid w:val="00266174"/>
    <w:rsid w:val="00274C6A"/>
    <w:rsid w:val="00276D0C"/>
    <w:rsid w:val="00283019"/>
    <w:rsid w:val="00292E13"/>
    <w:rsid w:val="002938DE"/>
    <w:rsid w:val="002A22F7"/>
    <w:rsid w:val="002A6A8E"/>
    <w:rsid w:val="002D0627"/>
    <w:rsid w:val="002D3597"/>
    <w:rsid w:val="002D52D9"/>
    <w:rsid w:val="002E29C3"/>
    <w:rsid w:val="002E3B56"/>
    <w:rsid w:val="002F234F"/>
    <w:rsid w:val="002F47D9"/>
    <w:rsid w:val="002F5C98"/>
    <w:rsid w:val="003014B9"/>
    <w:rsid w:val="00302CCE"/>
    <w:rsid w:val="0032024A"/>
    <w:rsid w:val="00330AB6"/>
    <w:rsid w:val="00330C3B"/>
    <w:rsid w:val="003375AB"/>
    <w:rsid w:val="00345DFB"/>
    <w:rsid w:val="003511FC"/>
    <w:rsid w:val="0036013D"/>
    <w:rsid w:val="00362864"/>
    <w:rsid w:val="00364E8C"/>
    <w:rsid w:val="00366EE5"/>
    <w:rsid w:val="003933EE"/>
    <w:rsid w:val="00394DF2"/>
    <w:rsid w:val="003959BD"/>
    <w:rsid w:val="00397634"/>
    <w:rsid w:val="00397DF9"/>
    <w:rsid w:val="003A2909"/>
    <w:rsid w:val="003B48B7"/>
    <w:rsid w:val="003B5334"/>
    <w:rsid w:val="003B6851"/>
    <w:rsid w:val="003B7871"/>
    <w:rsid w:val="003C3853"/>
    <w:rsid w:val="003C483B"/>
    <w:rsid w:val="003D0CDB"/>
    <w:rsid w:val="003D25C1"/>
    <w:rsid w:val="003D7839"/>
    <w:rsid w:val="003E6836"/>
    <w:rsid w:val="003F2952"/>
    <w:rsid w:val="003F6089"/>
    <w:rsid w:val="0040243D"/>
    <w:rsid w:val="00416406"/>
    <w:rsid w:val="00416EF5"/>
    <w:rsid w:val="0043450C"/>
    <w:rsid w:val="00445569"/>
    <w:rsid w:val="00445CB1"/>
    <w:rsid w:val="004555A7"/>
    <w:rsid w:val="00457C33"/>
    <w:rsid w:val="00460333"/>
    <w:rsid w:val="004625EF"/>
    <w:rsid w:val="00462DAE"/>
    <w:rsid w:val="00464A51"/>
    <w:rsid w:val="004703E5"/>
    <w:rsid w:val="004805F4"/>
    <w:rsid w:val="0049516A"/>
    <w:rsid w:val="004A12C1"/>
    <w:rsid w:val="004A7F5D"/>
    <w:rsid w:val="004B18DD"/>
    <w:rsid w:val="004B3A1B"/>
    <w:rsid w:val="004B440F"/>
    <w:rsid w:val="004B6201"/>
    <w:rsid w:val="004D024E"/>
    <w:rsid w:val="004E3A6C"/>
    <w:rsid w:val="004E5B7C"/>
    <w:rsid w:val="004E6D3F"/>
    <w:rsid w:val="004F73A8"/>
    <w:rsid w:val="00500953"/>
    <w:rsid w:val="005013D1"/>
    <w:rsid w:val="005017B3"/>
    <w:rsid w:val="005039BB"/>
    <w:rsid w:val="00506900"/>
    <w:rsid w:val="00511347"/>
    <w:rsid w:val="00511C9C"/>
    <w:rsid w:val="0051261E"/>
    <w:rsid w:val="005168D0"/>
    <w:rsid w:val="005212A4"/>
    <w:rsid w:val="00527605"/>
    <w:rsid w:val="00527E25"/>
    <w:rsid w:val="00536E90"/>
    <w:rsid w:val="005371C4"/>
    <w:rsid w:val="0054644C"/>
    <w:rsid w:val="00551D41"/>
    <w:rsid w:val="00552A78"/>
    <w:rsid w:val="0055308B"/>
    <w:rsid w:val="00556A74"/>
    <w:rsid w:val="00557FD3"/>
    <w:rsid w:val="00597445"/>
    <w:rsid w:val="005A0FB6"/>
    <w:rsid w:val="005A4E96"/>
    <w:rsid w:val="005B0A33"/>
    <w:rsid w:val="005B79BE"/>
    <w:rsid w:val="005E4DDC"/>
    <w:rsid w:val="005F1716"/>
    <w:rsid w:val="005F4E45"/>
    <w:rsid w:val="00610977"/>
    <w:rsid w:val="00620C0E"/>
    <w:rsid w:val="00624B95"/>
    <w:rsid w:val="006319BC"/>
    <w:rsid w:val="0063288C"/>
    <w:rsid w:val="006339A8"/>
    <w:rsid w:val="006364E0"/>
    <w:rsid w:val="00637AE4"/>
    <w:rsid w:val="006456E5"/>
    <w:rsid w:val="006517FC"/>
    <w:rsid w:val="0065228A"/>
    <w:rsid w:val="00664822"/>
    <w:rsid w:val="00667A07"/>
    <w:rsid w:val="0067314A"/>
    <w:rsid w:val="00683A88"/>
    <w:rsid w:val="00685B6F"/>
    <w:rsid w:val="006866E0"/>
    <w:rsid w:val="0069020C"/>
    <w:rsid w:val="0069429A"/>
    <w:rsid w:val="00695735"/>
    <w:rsid w:val="006971C1"/>
    <w:rsid w:val="006A1AFE"/>
    <w:rsid w:val="006A283C"/>
    <w:rsid w:val="006A79F6"/>
    <w:rsid w:val="006C16FF"/>
    <w:rsid w:val="006C2EF4"/>
    <w:rsid w:val="006C6904"/>
    <w:rsid w:val="006C7887"/>
    <w:rsid w:val="006C7CD2"/>
    <w:rsid w:val="006D045B"/>
    <w:rsid w:val="006D107E"/>
    <w:rsid w:val="006E4CEF"/>
    <w:rsid w:val="006E6427"/>
    <w:rsid w:val="006E69F0"/>
    <w:rsid w:val="00705204"/>
    <w:rsid w:val="007109E1"/>
    <w:rsid w:val="007163FE"/>
    <w:rsid w:val="00726EA4"/>
    <w:rsid w:val="0073375B"/>
    <w:rsid w:val="0073776D"/>
    <w:rsid w:val="0074010E"/>
    <w:rsid w:val="007426BD"/>
    <w:rsid w:val="00747DFE"/>
    <w:rsid w:val="007543E7"/>
    <w:rsid w:val="0076290B"/>
    <w:rsid w:val="00781804"/>
    <w:rsid w:val="0078315F"/>
    <w:rsid w:val="00791BED"/>
    <w:rsid w:val="007A3930"/>
    <w:rsid w:val="007B0316"/>
    <w:rsid w:val="007B5267"/>
    <w:rsid w:val="007B6C52"/>
    <w:rsid w:val="007C2076"/>
    <w:rsid w:val="007D084A"/>
    <w:rsid w:val="007D0AD7"/>
    <w:rsid w:val="007D15E4"/>
    <w:rsid w:val="007D1B1A"/>
    <w:rsid w:val="007D2793"/>
    <w:rsid w:val="007D2851"/>
    <w:rsid w:val="007D3D26"/>
    <w:rsid w:val="007E196E"/>
    <w:rsid w:val="00801043"/>
    <w:rsid w:val="008028A9"/>
    <w:rsid w:val="00803A47"/>
    <w:rsid w:val="008048C5"/>
    <w:rsid w:val="0081508A"/>
    <w:rsid w:val="00825573"/>
    <w:rsid w:val="00827A56"/>
    <w:rsid w:val="008333B5"/>
    <w:rsid w:val="00835791"/>
    <w:rsid w:val="00841CDC"/>
    <w:rsid w:val="0084490C"/>
    <w:rsid w:val="00845BF4"/>
    <w:rsid w:val="00855FBF"/>
    <w:rsid w:val="00863902"/>
    <w:rsid w:val="008744BE"/>
    <w:rsid w:val="00881BD7"/>
    <w:rsid w:val="00881DF5"/>
    <w:rsid w:val="00884C52"/>
    <w:rsid w:val="008870CF"/>
    <w:rsid w:val="008A174C"/>
    <w:rsid w:val="008A3E6B"/>
    <w:rsid w:val="008B1333"/>
    <w:rsid w:val="008B2F6F"/>
    <w:rsid w:val="008B4C1B"/>
    <w:rsid w:val="008E01E3"/>
    <w:rsid w:val="008E10FB"/>
    <w:rsid w:val="008F40D4"/>
    <w:rsid w:val="008F7FB3"/>
    <w:rsid w:val="009132B2"/>
    <w:rsid w:val="0091782C"/>
    <w:rsid w:val="00920ED5"/>
    <w:rsid w:val="009216A8"/>
    <w:rsid w:val="00922442"/>
    <w:rsid w:val="0092376F"/>
    <w:rsid w:val="009307B1"/>
    <w:rsid w:val="009308A1"/>
    <w:rsid w:val="00932D23"/>
    <w:rsid w:val="00936EBF"/>
    <w:rsid w:val="00943C8E"/>
    <w:rsid w:val="0094459A"/>
    <w:rsid w:val="00947F49"/>
    <w:rsid w:val="009508B7"/>
    <w:rsid w:val="00964EA6"/>
    <w:rsid w:val="009760DA"/>
    <w:rsid w:val="009811D2"/>
    <w:rsid w:val="009A4A29"/>
    <w:rsid w:val="009A7555"/>
    <w:rsid w:val="009C2628"/>
    <w:rsid w:val="009C2F40"/>
    <w:rsid w:val="009D11AA"/>
    <w:rsid w:val="009D2058"/>
    <w:rsid w:val="009D672C"/>
    <w:rsid w:val="009D7365"/>
    <w:rsid w:val="009E04C3"/>
    <w:rsid w:val="009E1C49"/>
    <w:rsid w:val="009F02E9"/>
    <w:rsid w:val="009F1E37"/>
    <w:rsid w:val="009F3B7F"/>
    <w:rsid w:val="009F3D81"/>
    <w:rsid w:val="009F7AFF"/>
    <w:rsid w:val="00A03BE6"/>
    <w:rsid w:val="00A07191"/>
    <w:rsid w:val="00A07BBE"/>
    <w:rsid w:val="00A111DB"/>
    <w:rsid w:val="00A216C4"/>
    <w:rsid w:val="00A23EF9"/>
    <w:rsid w:val="00A2537A"/>
    <w:rsid w:val="00A30E49"/>
    <w:rsid w:val="00A36DA9"/>
    <w:rsid w:val="00A405BF"/>
    <w:rsid w:val="00A45C13"/>
    <w:rsid w:val="00A5059F"/>
    <w:rsid w:val="00A63A7A"/>
    <w:rsid w:val="00A72496"/>
    <w:rsid w:val="00A7284C"/>
    <w:rsid w:val="00A77ACD"/>
    <w:rsid w:val="00A77AD2"/>
    <w:rsid w:val="00A84042"/>
    <w:rsid w:val="00A874D6"/>
    <w:rsid w:val="00A946A7"/>
    <w:rsid w:val="00A958EF"/>
    <w:rsid w:val="00AA63E0"/>
    <w:rsid w:val="00AC422E"/>
    <w:rsid w:val="00AC462B"/>
    <w:rsid w:val="00AD59CB"/>
    <w:rsid w:val="00AE6EAC"/>
    <w:rsid w:val="00AF4A07"/>
    <w:rsid w:val="00AF5342"/>
    <w:rsid w:val="00AF5689"/>
    <w:rsid w:val="00B03DE6"/>
    <w:rsid w:val="00B1332C"/>
    <w:rsid w:val="00B134CE"/>
    <w:rsid w:val="00B15A10"/>
    <w:rsid w:val="00B225E8"/>
    <w:rsid w:val="00B3086A"/>
    <w:rsid w:val="00B33F8A"/>
    <w:rsid w:val="00B3744F"/>
    <w:rsid w:val="00B45447"/>
    <w:rsid w:val="00B527A8"/>
    <w:rsid w:val="00B57E08"/>
    <w:rsid w:val="00B63CC3"/>
    <w:rsid w:val="00B643BF"/>
    <w:rsid w:val="00B666DE"/>
    <w:rsid w:val="00B72179"/>
    <w:rsid w:val="00B77142"/>
    <w:rsid w:val="00B84EA6"/>
    <w:rsid w:val="00B87836"/>
    <w:rsid w:val="00B90A4C"/>
    <w:rsid w:val="00B96311"/>
    <w:rsid w:val="00B96752"/>
    <w:rsid w:val="00BA1CAB"/>
    <w:rsid w:val="00BA6D46"/>
    <w:rsid w:val="00BB2E2C"/>
    <w:rsid w:val="00BB3423"/>
    <w:rsid w:val="00BC1776"/>
    <w:rsid w:val="00BD309E"/>
    <w:rsid w:val="00BD467F"/>
    <w:rsid w:val="00BD5583"/>
    <w:rsid w:val="00BE541D"/>
    <w:rsid w:val="00BE65CF"/>
    <w:rsid w:val="00BF06E9"/>
    <w:rsid w:val="00BF0DFB"/>
    <w:rsid w:val="00BF3951"/>
    <w:rsid w:val="00BF53CB"/>
    <w:rsid w:val="00BF62C8"/>
    <w:rsid w:val="00BF7B54"/>
    <w:rsid w:val="00C008C3"/>
    <w:rsid w:val="00C03C5F"/>
    <w:rsid w:val="00C07A3E"/>
    <w:rsid w:val="00C106A2"/>
    <w:rsid w:val="00C361C6"/>
    <w:rsid w:val="00C43DB6"/>
    <w:rsid w:val="00C51C71"/>
    <w:rsid w:val="00C644A7"/>
    <w:rsid w:val="00C65A36"/>
    <w:rsid w:val="00C726C6"/>
    <w:rsid w:val="00C81893"/>
    <w:rsid w:val="00C84A8D"/>
    <w:rsid w:val="00C9191F"/>
    <w:rsid w:val="00CA3C36"/>
    <w:rsid w:val="00CA5D1F"/>
    <w:rsid w:val="00CB083F"/>
    <w:rsid w:val="00CB0B92"/>
    <w:rsid w:val="00CC39BF"/>
    <w:rsid w:val="00CC78C4"/>
    <w:rsid w:val="00CD3B94"/>
    <w:rsid w:val="00CD58E0"/>
    <w:rsid w:val="00CD6F21"/>
    <w:rsid w:val="00CE3262"/>
    <w:rsid w:val="00CF1FBD"/>
    <w:rsid w:val="00CF29B3"/>
    <w:rsid w:val="00CF6193"/>
    <w:rsid w:val="00D0349D"/>
    <w:rsid w:val="00D048C0"/>
    <w:rsid w:val="00D10019"/>
    <w:rsid w:val="00D13A1B"/>
    <w:rsid w:val="00D17F43"/>
    <w:rsid w:val="00D31E66"/>
    <w:rsid w:val="00D55E06"/>
    <w:rsid w:val="00D6053C"/>
    <w:rsid w:val="00D722CE"/>
    <w:rsid w:val="00D75110"/>
    <w:rsid w:val="00D76EDB"/>
    <w:rsid w:val="00D77F81"/>
    <w:rsid w:val="00D85845"/>
    <w:rsid w:val="00D92635"/>
    <w:rsid w:val="00D9400B"/>
    <w:rsid w:val="00D963EB"/>
    <w:rsid w:val="00DA3E10"/>
    <w:rsid w:val="00DA6B1D"/>
    <w:rsid w:val="00DA7815"/>
    <w:rsid w:val="00DB06BE"/>
    <w:rsid w:val="00DB40B2"/>
    <w:rsid w:val="00DC4EBB"/>
    <w:rsid w:val="00DD0427"/>
    <w:rsid w:val="00DD67A3"/>
    <w:rsid w:val="00DE1DCA"/>
    <w:rsid w:val="00DF4AA3"/>
    <w:rsid w:val="00E1445E"/>
    <w:rsid w:val="00E15148"/>
    <w:rsid w:val="00E15376"/>
    <w:rsid w:val="00E22098"/>
    <w:rsid w:val="00E22EBF"/>
    <w:rsid w:val="00E356C4"/>
    <w:rsid w:val="00E35FD5"/>
    <w:rsid w:val="00E36D31"/>
    <w:rsid w:val="00E442BB"/>
    <w:rsid w:val="00E44332"/>
    <w:rsid w:val="00E46807"/>
    <w:rsid w:val="00E519AA"/>
    <w:rsid w:val="00E52FBA"/>
    <w:rsid w:val="00E5729F"/>
    <w:rsid w:val="00E57B9D"/>
    <w:rsid w:val="00E7110A"/>
    <w:rsid w:val="00E73BF9"/>
    <w:rsid w:val="00E73DCB"/>
    <w:rsid w:val="00E82D42"/>
    <w:rsid w:val="00E8615D"/>
    <w:rsid w:val="00E87B83"/>
    <w:rsid w:val="00E94862"/>
    <w:rsid w:val="00EC06CF"/>
    <w:rsid w:val="00ED1F0E"/>
    <w:rsid w:val="00ED7E74"/>
    <w:rsid w:val="00F01D87"/>
    <w:rsid w:val="00F11B18"/>
    <w:rsid w:val="00F14DA5"/>
    <w:rsid w:val="00F3266F"/>
    <w:rsid w:val="00F45BF9"/>
    <w:rsid w:val="00F52795"/>
    <w:rsid w:val="00F5361E"/>
    <w:rsid w:val="00F54503"/>
    <w:rsid w:val="00F62679"/>
    <w:rsid w:val="00F75AEA"/>
    <w:rsid w:val="00F76943"/>
    <w:rsid w:val="00F76ED7"/>
    <w:rsid w:val="00F92247"/>
    <w:rsid w:val="00FA348C"/>
    <w:rsid w:val="00FA71BD"/>
    <w:rsid w:val="00FB286E"/>
    <w:rsid w:val="00FB2C27"/>
    <w:rsid w:val="00FB4DFE"/>
    <w:rsid w:val="00FB6CD2"/>
    <w:rsid w:val="00FC1DFC"/>
    <w:rsid w:val="00FD04EF"/>
    <w:rsid w:val="00FD0D66"/>
    <w:rsid w:val="00FD2502"/>
    <w:rsid w:val="00FD3F2B"/>
    <w:rsid w:val="00FF016E"/>
    <w:rsid w:val="00FF207D"/>
    <w:rsid w:val="00FF64C7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2">
    <w:name w:val="Сетка таблицы1"/>
    <w:basedOn w:val="a2"/>
    <w:uiPriority w:val="59"/>
    <w:rsid w:val="00FA7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55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5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C8F3-DAAB-4C9F-93D3-ADEDBA41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18</Pages>
  <Words>5246</Words>
  <Characters>29905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37</cp:revision>
  <cp:lastPrinted>2022-06-30T10:36:00Z</cp:lastPrinted>
  <dcterms:created xsi:type="dcterms:W3CDTF">2022-06-02T03:48:00Z</dcterms:created>
  <dcterms:modified xsi:type="dcterms:W3CDTF">2024-08-01T15:53:00Z</dcterms:modified>
</cp:coreProperties>
</file>